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90_1" w:id="100001"/>
      <w:bookmarkStart w:name="book4625d552-fa01-4770-91d6-50b8a9a784b3_1" w:id="100002"/>
      <w:r>
        <w:t>nvPr</w:t>
      </w:r>
      <w:r>
        <w:t xml:space="preserve"> (Non-Visual Properties)</w:t>
      </w:r>
      <w:bookmarkEnd w:id="100001"/>
    </w:p>
    <w:bookmarkEnd w:id="100002"/>
    <w:p w:rsidRDefault="007133A4" w:rsidP="007133A4" w:rsidR="007133A4">
      <w:r>
        <w:t>This element specifies non-visual properties for objects. These properties include multimedia content associated with an object and properties indicating how the object is to be used or displayed in different contexts.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nvCxnSpPr</w:t>
              </w:r>
            </w:hyperlink>
            <w:r>
              <w:t/>
            </w:r>
            <w:r>
              <w:t xml:space="preserve"> (§</w:t>
            </w:r>
            <w:fldSimple w:instr="REF book798d89a3-dd63-45f8-9aeb-3aa49e3eca2b \r \h">
              <w:r>
                <w:t>4.4.1.26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nvGraphicFramePr</w:t>
              </w:r>
            </w:hyperlink>
            <w:r>
              <w:t/>
            </w:r>
            <w:r>
              <w:t xml:space="preserve"> (§</w:t>
            </w:r>
            <w:fldSimple w:instr="REF book8620f949-0487-4cf4-b06a-9b832eb34686 \r \h">
              <w:r>
                <w:t>4.4.1.27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nvGrpSpPr</w:t>
              </w:r>
            </w:hyperlink>
            <w:r>
              <w:t/>
            </w:r>
            <w:r>
              <w:t xml:space="preserve"> (§</w:t>
            </w:r>
            <w:fldSimple w:instr="REF bookf523a01d-787a-4771-8119-6d5979faa6c7 \r \h">
              <w:r>
                <w:t>4.4.1.28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nvPicPr</w:t>
              </w:r>
            </w:hyperlink>
            <w:r>
              <w:t/>
            </w:r>
            <w:r>
              <w:t xml:space="preserve"> (§</w:t>
            </w:r>
            <w:fldSimple w:instr="REF bookb388b032-0d62-4c18-9ad2-62378283f758 \r \h">
              <w:r>
                <w:t>4.4.1.29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nvSpPr</w:t>
              </w:r>
            </w:hyperlink>
            <w:r>
              <w:t/>
            </w:r>
            <w:r>
              <w:t xml:space="preserve"> (§</w:t>
            </w:r>
            <w:fldSimple w:instr="REF bookfa56ee1f-bb7d-4b69-9e41-b8ae40c10209 \r \h">
              <w:r>
                <w:t>4.4.1.31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audioCd</w:t>
            </w:r>
            <w:r>
              <w:t xml:space="preserve"> (Audio </w:t>
            </w:r>
            <w:hyperlink r:id="rId13">
              <w:r>
                <w:rPr>
                  <w:rStyle w:val="Hyperlink"/>
                </w:rPr>
                <w:t>from</w:t>
              </w:r>
            </w:hyperlink>
            <w:r>
              <w:t xml:space="preserve"> CD)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0dd7cf0-2692-4663-ab79-0d594ba1c8a3 \r \h">
              <w:r>
                <w:t>5.1.3.1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audioFile</w:t>
            </w:r>
            <w:r>
              <w:t xml:space="preserve"> (Audio </w:t>
            </w:r>
            <w:hyperlink r:id="rId13">
              <w:r>
                <w:rPr>
                  <w:rStyle w:val="Hyperlink"/>
                </w:rPr>
                <w:t>from</w:t>
              </w:r>
            </w:hyperlink>
            <w:r>
              <w:t xml:space="preserve"> File)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2e6b328-fd90-46a3-b513-7a649db0253a \r \h">
              <w:r>
                <w:t>5.1.3.2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custDataLst</w:t>
              </w:r>
            </w:hyperlink>
            <w:r>
              <w:t/>
            </w:r>
            <w:r>
              <w:t xml:space="preserve"> (Customer Data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f15a63c-92c1-4ebf-b628-3fdd20b98a2c \r \h">
              <w:r>
                <w:t>4.4.1.16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ph</w:t>
              </w:r>
            </w:hyperlink>
            <w:r>
              <w:t/>
            </w:r>
            <w:r>
              <w:t xml:space="preserve"> (Placeholder Shape)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e352ffc-e9ae-40a6-9c3f-68b6b0cd951b \r \h">
              <w:r>
                <w:t>4.4.1.33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quickTimeFile</w:t>
            </w:r>
            <w:r>
              <w:t xml:space="preserve"> (QuickTime </w:t>
            </w:r>
            <w:hyperlink r:id="rId13">
              <w:r>
                <w:rPr>
                  <w:rStyle w:val="Hyperlink"/>
                </w:rPr>
                <w:t>from</w:t>
              </w:r>
            </w:hyperlink>
            <w:r>
              <w:t xml:space="preserve"> File)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111984d-70c7-4bd0-ad87-905573663705 \r \h">
              <w:r>
                <w:t>5.1.3.4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videoFile</w:t>
            </w:r>
            <w:r>
              <w:t xml:space="preserve"> (Video </w:t>
            </w:r>
            <w:hyperlink r:id="rId13">
              <w:r>
                <w:rPr>
                  <w:rStyle w:val="Hyperlink"/>
                </w:rPr>
                <w:t>from</w:t>
              </w:r>
            </w:hyperlink>
            <w:r>
              <w:t xml:space="preserve"> File)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1bd232c-7ca9-41f3-9f01-c4515d692165 \r \h">
              <w:r>
                <w:t>5.1.3.6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wavAudioFile</w:t>
            </w:r>
            <w:r>
              <w:t xml:space="preserve"> (Audio from WAV File)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0464e33-b192-49b1-a1ea-e5535cda5539 \r \h">
              <w:r>
                <w:t>5.1.3.7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isPhoto</w:t>
            </w:r>
            <w:r>
              <w:t xml:space="preserve"> (Is a Photo Album)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picture belongs to a photo album and should thus be included when editing a photo album within the generating application.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userDrawn</w:t>
            </w:r>
            <w:r>
              <w:t xml:space="preserve"> (Is User Drawn)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if the corresponding object has been drawn by the user and should thus not be deleted. This allows for the flagging of slides that contain user drawn data.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name="CT_ApplicationNonVisualDrawingProps"&gt;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ph</w:t>
        </w:r>
      </w:hyperlink>
      <w:r>
        <w:t>" type="CT_Placeholder"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ref="a:EG_Media"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custDataLst</w:t>
        </w:r>
      </w:hyperlink>
      <w:r>
        <w:t>" type="CT_CustomerDataList"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name="isPhoto"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name="userDrawn"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CxnSpPr.docx" TargetMode="External"/><Relationship Id="rId9" Type="http://schemas.openxmlformats.org/officeDocument/2006/relationships/hyperlink" Target="nvGraphicFramePr.docx" TargetMode="External"/><Relationship Id="rId10" Type="http://schemas.openxmlformats.org/officeDocument/2006/relationships/hyperlink" Target="nvGrpSpPr.docx" TargetMode="External"/><Relationship Id="rId11" Type="http://schemas.openxmlformats.org/officeDocument/2006/relationships/hyperlink" Target="nvPicPr.docx" TargetMode="External"/><Relationship Id="rId12" Type="http://schemas.openxmlformats.org/officeDocument/2006/relationships/hyperlink" Target="nvSpPr.docx" TargetMode="External"/><Relationship Id="rId13" Type="http://schemas.openxmlformats.org/officeDocument/2006/relationships/hyperlink" Target="from.docx" TargetMode="External"/><Relationship Id="rId14" Type="http://schemas.openxmlformats.org/officeDocument/2006/relationships/hyperlink" Target="custDataLst.docx" TargetMode="External"/><Relationship Id="rId15" Type="http://schemas.openxmlformats.org/officeDocument/2006/relationships/hyperlink" Target="extLst.docx" TargetMode="External"/><Relationship Id="rId16" Type="http://schemas.openxmlformats.org/officeDocument/2006/relationships/hyperlink" Target="ph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