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82_1" w:id="100001"/>
      <w:bookmarkStart w:name="book5d32cbfb-dfcb-4f09-94cc-0447c98b76ca_1" w:id="100002"/>
      <w:r>
        <w:t>hf</w:t>
      </w:r>
      <w:r>
        <w:t xml:space="preserve"> (Header/Footer information for a slide master)</w:t>
      </w:r>
      <w:bookmarkEnd w:id="100001"/>
    </w:p>
    <w:bookmarkEnd w:id="100002"/>
    <w:p w:rsidRDefault="007133A4" w:rsidP="007133A4" w:rsidR="007133A4">
      <w:r>
        <w:t xml:space="preserve">This element specifies the header and footer information for a slide.  Headers and footers consist of placeholders for text that should be consistent across all slides and slide types, such as a date and time, slide numbering, and custom header and footer text.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handoutMaster</w:t>
              </w:r>
            </w:hyperlink>
            <w:r>
              <w:t/>
            </w:r>
            <w:r>
              <w:t xml:space="preserve"> (§</w:t>
            </w:r>
            <w:fldSimple w:instr="REF bookb153fa96-f5a7-4c6f-a2be-7e19ee406a13 \r \h">
              <w:r>
                <w:t>4.4.1.21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notesMaster</w:t>
              </w:r>
            </w:hyperlink>
            <w:r>
              <w:t/>
            </w:r>
            <w:r>
              <w:t xml:space="preserve"> (§</w:t>
            </w:r>
            <w:fldSimple w:instr="REF book3aa5cc9a-61d1-46a3-b5cf-b18c470843b4 \r \h">
              <w:r>
                <w:t>4.4.1.24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sldLayout</w:t>
              </w:r>
            </w:hyperlink>
            <w:r>
              <w:t/>
            </w:r>
            <w:r>
              <w:t xml:space="preserve"> (§</w:t>
            </w:r>
            <w:fldSimple w:instr="REF book5a5a27c2-f9e6-4724-93c3-a614e791386e \r \h">
              <w:r>
                <w:t>4.4.1.36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sldMaster</w:t>
              </w:r>
            </w:hyperlink>
            <w:r>
              <w:t/>
            </w:r>
            <w:r>
              <w:t xml:space="preserve"> (§</w:t>
            </w:r>
            <w:fldSimple w:instr="REF book3b6db159-45ba-4d47-be90-ef0f4f6fbaa7 \r \h">
              <w:r>
                <w:t>4.4.1.39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 with Modification Flag)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1b0ef1c-7098-402d-ad09-035b74a1b46c \r \h">
              <w:r>
                <w:t>4.2.4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dt</w:t>
            </w:r>
            <w:r>
              <w:t xml:space="preserve"> (Date/Time Placeholder)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Date/Time placeholder is enabled for this master. If this attribute is not specified, a value of true should be assumed by the generating application.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ftr</w:t>
            </w:r>
            <w:r>
              <w:t xml:space="preserve"> (Footer Placeholder)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Footer placeholder is enabled for this master. If this attribute is not specified, a value of true should be assumed by the generating application.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hdr</w:t>
            </w:r>
            <w:r>
              <w:t xml:space="preserve"> (Header Placeholder)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Header placeholder is enabled for this master. If this attribute is not specified, a value of true should be assumed by the generating application.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sldNum</w:t>
            </w:r>
            <w:r>
              <w:t xml:space="preserve"> (Slide Number Placeholder)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slide number placeholder is enabled. If this attribute is not specified, a value of true should be assumed by the generating application.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name="CT_HeaderFooter"&gt;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type="CT_ExtensionListModify"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name="sldNum" type="xsd:boolean" use="optional" default="true"/&gt;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name="hdr" type="xsd:boolean" use="optional" default="true"/&gt;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name="ftr" type="xsd:boolean" use="optional" default="true"/&gt;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name="dt" type="xsd:boolean" use="optional" default="true"/&gt;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handoutMaster.docx" TargetMode="External"/><Relationship Id="rId9" Type="http://schemas.openxmlformats.org/officeDocument/2006/relationships/hyperlink" Target="notesMaster.docx" TargetMode="External"/><Relationship Id="rId10" Type="http://schemas.openxmlformats.org/officeDocument/2006/relationships/hyperlink" Target="sldLayout.docx" TargetMode="External"/><Relationship Id="rId11" Type="http://schemas.openxmlformats.org/officeDocument/2006/relationships/hyperlink" Target="sldMaster.docx" TargetMode="External"/><Relationship Id="rId12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