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79_1" w:id="100001"/>
      <w:bookmarkStart w:name="bookbdd2ee88-0a81-42ce-84c6-05fa1e7a6985_1" w:id="100002"/>
      <w:r>
        <w:t>grpSp</w:t>
      </w:r>
      <w:r>
        <w:t xml:space="preserve"> (Group Shape)</w:t>
      </w:r>
      <w:bookmarkEnd w:id="100001"/>
    </w:p>
    <w:bookmarkEnd w:id="100002"/>
    <w:p w:rsidRDefault="007133A4" w:rsidP="007133A4" w:rsidR="007133A4">
      <w:r>
        <w:t xml:space="preserve">This element specifies a group shape that represents many shapes grouped together. This shape is to be treated just as if it were a </w:t>
      </w:r>
      <w:hyperlink r:id="rId8">
        <w:r>
          <w:rPr>
            <w:rStyle w:val="Hyperlink"/>
          </w:rPr>
          <w:t>regular</w:t>
        </w:r>
      </w:hyperlink>
      <w:r>
        <w:t xml:space="preserve"> shape but instead of being described by a single geometry it is made up of all the shape geometries encompassed within it. Within a group shape each of the shapes that make up the group are specified just as they normally would. The idea behind grouping elements however is that a single transform can apply to many shapes at the same time.</w:t>
      </w:r>
    </w:p>
    <w:p w:rsidRDefault="007133A4" w:rsidP="007133A4" w:rsidR="007133A4">
      <w:r>
        <w:t>[Example: Consider the following group shape.</w:t>
      </w:r>
    </w:p>
    <w:p w:rsidRDefault="007133A4" w:rsidP="007133A4" w:rsidR="007133A4">
      <w:pPr>
        <w:pStyle w:val="c"/>
      </w:pPr>
      <w:r>
        <w:t>&lt;p:grpSp&gt;</w:t>
      </w:r>
    </w:p>
    <w:p w:rsidRDefault="007133A4" w:rsidP="007133A4" w:rsidR="007133A4">
      <w:pPr>
        <w:pStyle w:val="c"/>
      </w:pPr>
      <w:r>
        <w:t xml:space="preserve">  &lt;p:</w:t>
      </w:r>
      <w:hyperlink r:id="rId9">
        <w:r>
          <w:rPr>
            <w:rStyle w:val="Hyperlink"/>
          </w:rPr>
          <w:t>nvGrpSpPr</w:t>
        </w:r>
      </w:hyperlink>
      <w:r>
        <w:t>&gt;</w:t>
      </w:r>
    </w:p>
    <w:p w:rsidRDefault="007133A4" w:rsidP="007133A4" w:rsidR="007133A4">
      <w:pPr>
        <w:pStyle w:val="c"/>
      </w:pPr>
      <w:r>
        <w:t xml:space="preserve">    &lt;p:</w:t>
      </w:r>
      <w:hyperlink r:id="rId10">
        <w:r>
          <w:rPr>
            <w:rStyle w:val="Hyperlink"/>
          </w:rPr>
          <w:t>cNvPr</w:t>
        </w:r>
      </w:hyperlink>
      <w:r>
        <w:t xml:space="preserve"> id="10" name="Group 9"/&gt;</w:t>
      </w:r>
    </w:p>
    <w:p w:rsidRDefault="007133A4" w:rsidP="007133A4" w:rsidR="007133A4">
      <w:pPr>
        <w:pStyle w:val="c"/>
      </w:pPr>
      <w:r>
        <w:t xml:space="preserve">    &lt;p:</w:t>
      </w:r>
      <w:hyperlink r:id="rId11">
        <w:r>
          <w:rPr>
            <w:rStyle w:val="Hyperlink"/>
          </w:rPr>
          <w:t>cNvGrpSpPr</w:t>
        </w:r>
      </w:hyperlink>
      <w:r>
        <w:t>/&gt;</w:t>
      </w:r>
    </w:p>
    <w:p w:rsidRDefault="007133A4" w:rsidP="007133A4" w:rsidR="007133A4">
      <w:pPr>
        <w:pStyle w:val="c"/>
      </w:pPr>
      <w:r>
        <w:t xml:space="preserve">    &lt;p:</w:t>
      </w:r>
      <w:hyperlink r:id="rId12">
        <w:r>
          <w:rPr>
            <w:rStyle w:val="Hyperlink"/>
          </w:rPr>
          <w:t>nvPr</w:t>
        </w:r>
      </w:hyperlink>
      <w:r>
        <w:t>/&gt;</w:t>
      </w:r>
    </w:p>
    <w:p w:rsidRDefault="007133A4" w:rsidP="007133A4" w:rsidR="007133A4">
      <w:pPr>
        <w:pStyle w:val="c"/>
      </w:pPr>
      <w:r>
        <w:t xml:space="preserve">  &lt;/p:</w:t>
      </w:r>
      <w:hyperlink r:id="rId9">
        <w:r>
          <w:rPr>
            <w:rStyle w:val="Hyperlink"/>
          </w:rPr>
          <w:t>nvGrpSpPr</w:t>
        </w:r>
      </w:hyperlink>
      <w:r>
        <w:t>&gt;</w:t>
      </w:r>
    </w:p>
    <w:p w:rsidRDefault="007133A4" w:rsidP="007133A4" w:rsidR="007133A4">
      <w:pPr>
        <w:pStyle w:val="c"/>
      </w:pPr>
      <w:r>
        <w:t xml:space="preserve">  &lt;p:</w:t>
      </w:r>
      <w:hyperlink r:id="rId13">
        <w:r>
          <w:rPr>
            <w:rStyle w:val="Hyperlink"/>
          </w:rPr>
          <w:t>grpSpPr</w:t>
        </w:r>
      </w:hyperlink>
      <w:r>
        <w:t>&gt;</w:t>
      </w:r>
    </w:p>
    <w:p w:rsidRDefault="007133A4" w:rsidP="007133A4" w:rsidR="007133A4">
      <w:pPr>
        <w:pStyle w:val="c"/>
      </w:pPr>
      <w:r>
        <w:t xml:space="preserve">    &lt;a:xfrm&gt;</w:t>
      </w:r>
    </w:p>
    <w:p w:rsidRDefault="007133A4" w:rsidP="007133A4" w:rsidR="007133A4">
      <w:pPr>
        <w:pStyle w:val="c"/>
      </w:pPr>
      <w:r>
        <w:t xml:space="preserve">      &lt;a:off x="838200" y="990600"/&gt;</w:t>
      </w:r>
    </w:p>
    <w:p w:rsidRDefault="007133A4" w:rsidP="007133A4" w:rsidR="007133A4">
      <w:pPr>
        <w:pStyle w:val="c"/>
      </w:pPr>
      <w:r>
        <w:t xml:space="preserve">      &lt;a:ext cx="2426208" cy="978408"/&gt;</w:t>
      </w:r>
    </w:p>
    <w:p w:rsidRDefault="007133A4" w:rsidP="007133A4" w:rsidR="007133A4">
      <w:pPr>
        <w:pStyle w:val="c"/>
      </w:pPr>
      <w:r>
        <w:t xml:space="preserve">      &lt;a:chOff x="838200" y="990600"/&gt;</w:t>
      </w:r>
    </w:p>
    <w:p w:rsidRDefault="007133A4" w:rsidP="007133A4" w:rsidR="007133A4">
      <w:pPr>
        <w:pStyle w:val="c"/>
      </w:pPr>
      <w:r>
        <w:t xml:space="preserve">      &lt;a:chExt cx="2426208" cy="978408"/&gt;</w:t>
      </w:r>
    </w:p>
    <w:p w:rsidRDefault="007133A4" w:rsidP="007133A4" w:rsidR="007133A4">
      <w:pPr>
        <w:pStyle w:val="c"/>
      </w:pPr>
      <w:r>
        <w:t xml:space="preserve">   &lt;/a:xfrm&gt;</w:t>
      </w:r>
    </w:p>
    <w:p w:rsidRDefault="007133A4" w:rsidP="007133A4" w:rsidR="007133A4">
      <w:pPr>
        <w:pStyle w:val="c"/>
      </w:pPr>
      <w:r>
        <w:t xml:space="preserve">  &lt;/p:</w:t>
      </w:r>
      <w:hyperlink r:id="rId13">
        <w:r>
          <w:rPr>
            <w:rStyle w:val="Hyperlink"/>
          </w:rPr>
          <w:t>grpSpPr</w:t>
        </w:r>
      </w:hyperlink>
      <w:r>
        <w:t>&gt;</w:t>
      </w:r>
    </w:p>
    <w:p w:rsidRDefault="007133A4" w:rsidP="007133A4" w:rsidR="007133A4">
      <w:pPr>
        <w:pStyle w:val="c"/>
      </w:pPr>
      <w:r>
        <w:t xml:space="preserve">  &lt;p:</w:t>
      </w:r>
      <w:hyperlink r:id="rId14">
        <w:r>
          <w:rPr>
            <w:rStyle w:val="Hyperlink"/>
          </w:rPr>
          <w:t>sp</w:t>
        </w:r>
      </w:hyperlink>
      <w:r>
        <w:t>&gt;</w:t>
      </w:r>
    </w:p>
    <w:p w:rsidRDefault="007133A4" w:rsidP="007133A4" w:rsidR="007133A4">
      <w:pPr>
        <w:pStyle w:val="c"/>
      </w:pPr>
      <w:r>
        <w:t xml:space="preserve">  ..</w:t>
      </w:r>
    </w:p>
    <w:p w:rsidRDefault="007133A4" w:rsidP="007133A4" w:rsidR="007133A4">
      <w:pPr>
        <w:pStyle w:val="c"/>
      </w:pPr>
      <w:r>
        <w:t xml:space="preserve">  &lt;/p:</w:t>
      </w:r>
      <w:hyperlink r:id="rId14">
        <w:r>
          <w:rPr>
            <w:rStyle w:val="Hyperlink"/>
          </w:rPr>
          <w:t>sp</w:t>
        </w:r>
      </w:hyperlink>
      <w:r>
        <w:t>&gt;</w:t>
      </w:r>
    </w:p>
    <w:p w:rsidRDefault="007133A4" w:rsidP="007133A4" w:rsidR="007133A4">
      <w:pPr>
        <w:pStyle w:val="c"/>
      </w:pPr>
      <w:r>
        <w:t xml:space="preserve">  &lt;p:</w:t>
      </w:r>
      <w:hyperlink r:id="rId14">
        <w:r>
          <w:rPr>
            <w:rStyle w:val="Hyperlink"/>
          </w:rPr>
          <w:t>sp</w:t>
        </w:r>
      </w:hyperlink>
      <w:r>
        <w:t>&gt;</w:t>
      </w:r>
    </w:p>
    <w:p w:rsidRDefault="007133A4" w:rsidP="007133A4" w:rsidR="007133A4">
      <w:pPr>
        <w:pStyle w:val="c"/>
      </w:pPr>
      <w:r>
        <w:t xml:space="preserve">  ..</w:t>
      </w:r>
    </w:p>
    <w:p w:rsidRDefault="007133A4" w:rsidP="007133A4" w:rsidR="007133A4">
      <w:pPr>
        <w:pStyle w:val="c"/>
      </w:pPr>
      <w:r>
        <w:t xml:space="preserve">  &lt;/p:</w:t>
      </w:r>
      <w:hyperlink r:id="rId14">
        <w:r>
          <w:rPr>
            <w:rStyle w:val="Hyperlink"/>
          </w:rPr>
          <w:t>sp</w:t>
        </w:r>
      </w:hyperlink>
      <w:r>
        <w:t>&gt;</w:t>
      </w:r>
    </w:p>
    <w:p w:rsidRDefault="007133A4" w:rsidP="007133A4" w:rsidR="007133A4">
      <w:pPr>
        <w:pStyle w:val="c"/>
      </w:pPr>
      <w:r>
        <w:t xml:space="preserve">  &lt;p:</w:t>
      </w:r>
      <w:hyperlink r:id="rId14">
        <w:r>
          <w:rPr>
            <w:rStyle w:val="Hyperlink"/>
          </w:rPr>
          <w:t>sp</w:t>
        </w:r>
      </w:hyperlink>
      <w:r>
        <w:t>&gt;</w:t>
      </w:r>
    </w:p>
    <w:p w:rsidRDefault="007133A4" w:rsidP="007133A4" w:rsidR="007133A4">
      <w:pPr>
        <w:pStyle w:val="c"/>
      </w:pPr>
      <w:r>
        <w:t xml:space="preserve">  ..</w:t>
      </w:r>
    </w:p>
    <w:p w:rsidRDefault="007133A4" w:rsidP="007133A4" w:rsidR="007133A4">
      <w:pPr>
        <w:pStyle w:val="c"/>
      </w:pPr>
      <w:r>
        <w:t xml:space="preserve">  &lt;/p:</w:t>
      </w:r>
      <w:hyperlink r:id="rId14">
        <w:r>
          <w:rPr>
            <w:rStyle w:val="Hyperlink"/>
          </w:rPr>
          <w:t>sp</w:t>
        </w:r>
      </w:hyperlink>
      <w:r>
        <w:t>&gt;</w:t>
      </w:r>
    </w:p>
    <w:p w:rsidRDefault="007133A4" w:rsidP="007133A4" w:rsidR="007133A4">
      <w:pPr>
        <w:pStyle w:val="c"/>
      </w:pPr>
      <w:r>
        <w:t>&lt;/p:grpSp&gt;</w:t>
      </w:r>
    </w:p>
    <w:p w:rsidRDefault="007133A4" w:rsidP="007133A4" w:rsidR="007133A4">
      <w:r>
        <w:t>In the above example we see three shapes specified within a single group. These three shapes have their position and sizes specified just as they normally would within the shape tree. The generating application should apply the transformation after the bounding box for the group shape has been calculated. 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grpSp</w:t>
            </w:r>
            <w:r>
              <w:t xml:space="preserve"> (§</w:t>
            </w:r>
            <w:fldSimple w:instr="REF bookbdd2ee88-0a81-42ce-84c6-05fa1e7a6985_1 \r \h">
              <w:r>
                <w:t>4.4.1.19</w:t>
              </w:r>
            </w:fldSimple>
            <w:r>
              <w:t xml:space="preserve">); </w:t>
            </w:r>
            <w:r>
              <w:t/>
            </w:r>
            <w:hyperlink r:id="rId15">
              <w:r>
                <w:rPr>
                  <w:rStyle w:val="Hyperlink"/>
                </w:rPr>
                <w:t>spTree</w:t>
              </w:r>
            </w:hyperlink>
            <w:r>
              <w:t/>
            </w:r>
            <w:r>
              <w:t xml:space="preserve"> (§</w:t>
            </w:r>
            <w:fldSimple w:instr="REF book786900cb-1faf-42f4-939d-b58bb49874f2 \r \h">
              <w:r>
                <w:t>4.4.1.42</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6">
              <w:r>
                <w:rPr>
                  <w:rStyle w:val="Hyperlink"/>
                </w:rPr>
                <w:t>cxnSp</w:t>
              </w:r>
            </w:hyperlink>
            <w:r>
              <w:t/>
            </w:r>
            <w:r>
              <w:t xml:space="preserve"> (Connection Shape)</w:t>
            </w:r>
          </w:p>
        </w:tc>
        <w:tc>
          <w:tcPr>
            <w:tcW w:type="pct" w:w="500"/>
          </w:tcPr>
          <w:p w:rsidRDefault="007133A4" w:rsidP="0037098B" w:rsidR="007133A4">
            <w:r>
              <w:t>§</w:t>
            </w:r>
            <w:fldSimple w:instr="REF booka9d63a37-d312-4bb1-8ed8-02d1776aea42 \r \h">
              <w:r>
                <w:t>4.4.1.17</w:t>
              </w:r>
            </w:fldSimple>
          </w:p>
        </w:tc>
      </w:tr>
      <w:tr w:rsidTr="0037098B" w:rsidR="007133A4">
        <w:tc>
          <w:tcPr>
            <w:tcW w:type="pct" w:w="4500"/>
          </w:tcPr>
          <w:p w:rsidRDefault="007133A4" w:rsidP="0037098B" w:rsidR="007133A4">
            <w:r>
              <w:t/>
            </w:r>
            <w:hyperlink r:id="rId17">
              <w:r>
                <w:rPr>
                  <w:rStyle w:val="Hyperlink"/>
                </w:rPr>
                <w:t>extLst</w:t>
              </w:r>
            </w:hyperlink>
            <w:r>
              <w:t/>
            </w:r>
            <w:r>
              <w:t xml:space="preserve"> (Extension List with Modification Flag)</w:t>
            </w:r>
          </w:p>
        </w:tc>
        <w:tc>
          <w:tcPr>
            <w:tcW w:type="pct" w:w="500"/>
          </w:tcPr>
          <w:p w:rsidRDefault="007133A4" w:rsidP="0037098B" w:rsidR="007133A4">
            <w:r>
              <w:t>§</w:t>
            </w:r>
            <w:fldSimple w:instr="REF bookb1b0ef1c-7098-402d-ad09-035b74a1b46c \r \h">
              <w:r>
                <w:t>4.2.4</w:t>
              </w:r>
            </w:fldSimple>
          </w:p>
        </w:tc>
      </w:tr>
      <w:tr w:rsidTr="0037098B" w:rsidR="007133A4">
        <w:tc>
          <w:tcPr>
            <w:tcW w:type="pct" w:w="4500"/>
          </w:tcPr>
          <w:p w:rsidRDefault="007133A4" w:rsidP="0037098B" w:rsidR="007133A4">
            <w:r>
              <w:t/>
            </w:r>
            <w:hyperlink r:id="rId18">
              <w:r>
                <w:rPr>
                  <w:rStyle w:val="Hyperlink"/>
                </w:rPr>
                <w:t>graphicFrame</w:t>
              </w:r>
            </w:hyperlink>
            <w:r>
              <w:t/>
            </w:r>
            <w:r>
              <w:t xml:space="preserve"> (Graphic Frame)</w:t>
            </w:r>
          </w:p>
        </w:tc>
        <w:tc>
          <w:tcPr>
            <w:tcW w:type="pct" w:w="500"/>
          </w:tcPr>
          <w:p w:rsidRDefault="007133A4" w:rsidP="0037098B" w:rsidR="007133A4">
            <w:r>
              <w:t>§</w:t>
            </w:r>
            <w:fldSimple w:instr="REF book35aa4893-984f-4d93-8c3a-8db7d3daae69 \r \h">
              <w:r>
                <w:t>4.4.1.18</w:t>
              </w:r>
            </w:fldSimple>
          </w:p>
        </w:tc>
      </w:tr>
      <w:tr w:rsidTr="0037098B" w:rsidR="007133A4">
        <w:tc>
          <w:tcPr>
            <w:tcW w:type="pct" w:w="4500"/>
          </w:tcPr>
          <w:p w:rsidRDefault="007133A4" w:rsidP="0037098B" w:rsidR="007133A4">
            <w:r>
              <w:t>grpSp</w:t>
            </w:r>
            <w:r>
              <w:t xml:space="preserve"> (Group Shape)</w:t>
            </w:r>
          </w:p>
        </w:tc>
        <w:tc>
          <w:tcPr>
            <w:tcW w:type="pct" w:w="500"/>
          </w:tcPr>
          <w:p w:rsidRDefault="007133A4" w:rsidP="0037098B" w:rsidR="007133A4">
            <w:r>
              <w:t>§</w:t>
            </w:r>
            <w:fldSimple w:instr="REF bookbdd2ee88-0a81-42ce-84c6-05fa1e7a6985_1 \r \h">
              <w:r>
                <w:t>4.4.1.19</w:t>
              </w:r>
            </w:fldSimple>
          </w:p>
        </w:tc>
      </w:tr>
      <w:tr w:rsidTr="0037098B" w:rsidR="007133A4">
        <w:tc>
          <w:tcPr>
            <w:tcW w:type="pct" w:w="4500"/>
          </w:tcPr>
          <w:p w:rsidRDefault="007133A4" w:rsidP="0037098B" w:rsidR="007133A4">
            <w:r>
              <w:t/>
            </w:r>
            <w:hyperlink r:id="rId13">
              <w:r>
                <w:rPr>
                  <w:rStyle w:val="Hyperlink"/>
                </w:rPr>
                <w:t>grpSpPr</w:t>
              </w:r>
            </w:hyperlink>
            <w:r>
              <w:t/>
            </w:r>
            <w:r>
              <w:t xml:space="preserve"> (Group Shape Properties)</w:t>
            </w:r>
          </w:p>
        </w:tc>
        <w:tc>
          <w:tcPr>
            <w:tcW w:type="pct" w:w="500"/>
          </w:tcPr>
          <w:p w:rsidRDefault="007133A4" w:rsidP="0037098B" w:rsidR="007133A4">
            <w:r>
              <w:t>§</w:t>
            </w:r>
            <w:fldSimple w:instr="REF book8a061d32-2ffe-4f7c-a106-246c4ff4c9ee \r \h">
              <w:r>
                <w:t>4.4.1.20</w:t>
              </w:r>
            </w:fldSimple>
          </w:p>
        </w:tc>
      </w:tr>
      <w:tr w:rsidTr="0037098B" w:rsidR="007133A4">
        <w:tc>
          <w:tcPr>
            <w:tcW w:type="pct" w:w="4500"/>
          </w:tcPr>
          <w:p w:rsidRDefault="007133A4" w:rsidP="0037098B" w:rsidR="007133A4">
            <w:r>
              <w:t/>
            </w:r>
            <w:hyperlink r:id="rId9">
              <w:r>
                <w:rPr>
                  <w:rStyle w:val="Hyperlink"/>
                </w:rPr>
                <w:t>nvGrpSpPr</w:t>
              </w:r>
            </w:hyperlink>
            <w:r>
              <w:t/>
            </w:r>
            <w:r>
              <w:t xml:space="preserve"> (Non-Visual Properties for a Group Shape)</w:t>
            </w:r>
          </w:p>
        </w:tc>
        <w:tc>
          <w:tcPr>
            <w:tcW w:type="pct" w:w="500"/>
          </w:tcPr>
          <w:p w:rsidRDefault="007133A4" w:rsidP="0037098B" w:rsidR="007133A4">
            <w:r>
              <w:t>§</w:t>
            </w:r>
            <w:fldSimple w:instr="REF bookf523a01d-787a-4771-8119-6d5979faa6c7 \r \h">
              <w:r>
                <w:t>4.4.1.28</w:t>
              </w:r>
            </w:fldSimple>
          </w:p>
        </w:tc>
      </w:tr>
      <w:tr w:rsidTr="0037098B" w:rsidR="007133A4">
        <w:tc>
          <w:tcPr>
            <w:tcW w:type="pct" w:w="4500"/>
          </w:tcPr>
          <w:p w:rsidRDefault="007133A4" w:rsidP="0037098B" w:rsidR="007133A4">
            <w:r>
              <w:t/>
            </w:r>
            <w:hyperlink r:id="rId19">
              <w:r>
                <w:rPr>
                  <w:rStyle w:val="Hyperlink"/>
                </w:rPr>
                <w:t>pic</w:t>
              </w:r>
            </w:hyperlink>
            <w:r>
              <w:t/>
            </w:r>
            <w:r>
              <w:t xml:space="preserve"> (Picture)</w:t>
            </w:r>
          </w:p>
        </w:tc>
        <w:tc>
          <w:tcPr>
            <w:tcW w:type="pct" w:w="500"/>
          </w:tcPr>
          <w:p w:rsidRDefault="007133A4" w:rsidP="0037098B" w:rsidR="007133A4">
            <w:r>
              <w:t>§</w:t>
            </w:r>
            <w:fldSimple w:instr="REF book7a600452-36e4-4baa-890b-bdd7d941ebd1 \r \h">
              <w:r>
                <w:t>4.4.1.34</w:t>
              </w:r>
            </w:fldSimple>
          </w:p>
        </w:tc>
      </w:tr>
      <w:tr w:rsidTr="0037098B" w:rsidR="007133A4">
        <w:tc>
          <w:tcPr>
            <w:tcW w:type="pct" w:w="4500"/>
          </w:tcPr>
          <w:p w:rsidRDefault="007133A4" w:rsidP="0037098B" w:rsidR="007133A4">
            <w:r>
              <w:t/>
            </w:r>
            <w:hyperlink r:id="rId14">
              <w:r>
                <w:rPr>
                  <w:rStyle w:val="Hyperlink"/>
                </w:rPr>
                <w:t>sp</w:t>
              </w:r>
            </w:hyperlink>
            <w:r>
              <w:t/>
            </w:r>
            <w:r>
              <w:t xml:space="preserve"> (Shape)</w:t>
            </w:r>
          </w:p>
        </w:tc>
        <w:tc>
          <w:tcPr>
            <w:tcW w:type="pct" w:w="500"/>
          </w:tcPr>
          <w:p w:rsidRDefault="007133A4" w:rsidP="0037098B" w:rsidR="007133A4">
            <w:r>
              <w:t>§</w:t>
            </w:r>
            <w:fldSimple w:instr="REF book1fadf399-bd5a-44b6-8e75-5bd823beaf5f \r \h">
              <w:r>
                <w:t>4.4.1.40</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name="CT_GroupShape"&gt;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nvGrpSpPr</w:t>
        </w:r>
      </w:hyperlink>
      <w:r>
        <w:t>" type="CT_GroupShapeNonVisual" minOccurs="1" maxOccurs="1"/&gt;</w:t>
      </w:r>
    </w:p>
    <w:p w:rsidRDefault="007133A4" w:rsidP="007133A4" w:rsidR="007133A4">
      <w:pPr>
        <w:pStyle w:val="SchemaFragment"/>
        <w:tabs>
          <w:tab w:pos="720" w:val="left"/>
        </w:tabs>
        <w:ind w:hanging="900" w:left="900"/>
      </w:pPr>
      <w:r>
        <w:tab/>
      </w:r>
      <w:r>
        <w:t>&lt;element name="</w:t>
      </w:r>
      <w:hyperlink r:id="rId13">
        <w:r>
          <w:rPr>
            <w:rStyle w:val="Hyperlink"/>
          </w:rPr>
          <w:t>grpSpPr</w:t>
        </w:r>
      </w:hyperlink>
      <w:r>
        <w:t>" type="a:CT_GroupShapeProperties" minOccurs="1" maxOccurs="1"/&gt;</w:t>
      </w:r>
    </w:p>
    <w:p w:rsidRDefault="007133A4" w:rsidP="007133A4" w:rsidR="007133A4">
      <w:pPr>
        <w:pStyle w:val="SchemaFragment"/>
        <w:tabs>
          <w:tab w:pos="720" w:val="left"/>
        </w:tabs>
        <w:ind w:hanging="900" w:left="900"/>
      </w:pPr>
      <w:r>
        <w:tab/>
      </w:r>
      <w:r>
        <w:t>&lt;choice minOccurs="0" maxOccurs="unbounded"&gt;</w:t>
      </w:r>
    </w:p>
    <w:p w:rsidRDefault="007133A4" w:rsidP="007133A4" w:rsidR="007133A4">
      <w:pPr>
        <w:pStyle w:val="SchemaFragment"/>
        <w:tabs>
          <w:tab w:pos="1080" w:val="left"/>
        </w:tabs>
        <w:ind w:hanging="1260" w:left="1260"/>
      </w:pPr>
      <w:r>
        <w:tab/>
      </w:r>
      <w:r>
        <w:t>&lt;element name="</w:t>
      </w:r>
      <w:hyperlink r:id="rId14">
        <w:r>
          <w:rPr>
            <w:rStyle w:val="Hyperlink"/>
          </w:rPr>
          <w:t>sp</w:t>
        </w:r>
      </w:hyperlink>
      <w:r>
        <w:t>" type="CT_Shape"/&gt;</w:t>
      </w:r>
    </w:p>
    <w:p w:rsidRDefault="007133A4" w:rsidP="007133A4" w:rsidR="007133A4">
      <w:pPr>
        <w:pStyle w:val="SchemaFragment"/>
        <w:tabs>
          <w:tab w:pos="1080" w:val="left"/>
        </w:tabs>
        <w:ind w:hanging="1260" w:left="1260"/>
      </w:pPr>
      <w:r>
        <w:tab/>
      </w:r>
      <w:r>
        <w:t>&lt;element name="grpSp" type="CT_GroupShape"/&gt;</w:t>
      </w:r>
    </w:p>
    <w:p w:rsidRDefault="007133A4" w:rsidP="007133A4" w:rsidR="007133A4">
      <w:pPr>
        <w:pStyle w:val="SchemaFragment"/>
        <w:tabs>
          <w:tab w:pos="1080" w:val="left"/>
        </w:tabs>
        <w:ind w:hanging="1260" w:left="1260"/>
      </w:pPr>
      <w:r>
        <w:tab/>
      </w:r>
      <w:r>
        <w:t>&lt;element name="</w:t>
      </w:r>
      <w:hyperlink r:id="rId18">
        <w:r>
          <w:rPr>
            <w:rStyle w:val="Hyperlink"/>
          </w:rPr>
          <w:t>graphicFrame</w:t>
        </w:r>
      </w:hyperlink>
      <w:r>
        <w:t>" type="CT_GraphicalObjectFrame"/&gt;</w:t>
      </w:r>
    </w:p>
    <w:p w:rsidRDefault="007133A4" w:rsidP="007133A4" w:rsidR="007133A4">
      <w:pPr>
        <w:pStyle w:val="SchemaFragment"/>
        <w:tabs>
          <w:tab w:pos="1080" w:val="left"/>
        </w:tabs>
        <w:ind w:hanging="1260" w:left="1260"/>
      </w:pPr>
      <w:r>
        <w:tab/>
      </w:r>
      <w:r>
        <w:t>&lt;element name="</w:t>
      </w:r>
      <w:hyperlink r:id="rId16">
        <w:r>
          <w:rPr>
            <w:rStyle w:val="Hyperlink"/>
          </w:rPr>
          <w:t>cxnSp</w:t>
        </w:r>
      </w:hyperlink>
      <w:r>
        <w:t>" type="CT_Connector"/&gt;</w:t>
      </w:r>
    </w:p>
    <w:p w:rsidRDefault="007133A4" w:rsidP="007133A4" w:rsidR="007133A4">
      <w:pPr>
        <w:pStyle w:val="SchemaFragment"/>
        <w:tabs>
          <w:tab w:pos="1080" w:val="left"/>
        </w:tabs>
        <w:ind w:hanging="1260" w:left="1260"/>
      </w:pPr>
      <w:r>
        <w:tab/>
      </w:r>
      <w:r>
        <w:t>&lt;element name="</w:t>
      </w:r>
      <w:hyperlink r:id="rId19">
        <w:r>
          <w:rPr>
            <w:rStyle w:val="Hyperlink"/>
          </w:rPr>
          <w:t>pic</w:t>
        </w:r>
      </w:hyperlink>
      <w:r>
        <w:t>" type="CT_Picture"/&gt;</w:t>
      </w:r>
    </w:p>
    <w:p w:rsidRDefault="007133A4" w:rsidP="007133A4" w:rsidR="007133A4">
      <w:pPr>
        <w:pStyle w:val="SchemaFragment"/>
        <w:tabs>
          <w:tab w:pos="720" w:val="left"/>
        </w:tabs>
        <w:ind w:hanging="900" w:left="900"/>
      </w:pPr>
      <w:r>
        <w:tab/>
      </w:r>
      <w:r>
        <w:t>&lt;/choice&gt;</w:t>
      </w:r>
    </w:p>
    <w:p w:rsidRDefault="007133A4" w:rsidP="007133A4" w:rsidR="007133A4">
      <w:pPr>
        <w:pStyle w:val="SchemaFragment"/>
        <w:tabs>
          <w:tab w:pos="720" w:val="left"/>
        </w:tabs>
        <w:ind w:hanging="900" w:left="900"/>
      </w:pPr>
      <w:r>
        <w:tab/>
      </w:r>
      <w:r>
        <w:t>&lt;element name="</w:t>
      </w:r>
      <w:hyperlink r:id="rId17">
        <w:r>
          <w:rPr>
            <w:rStyle w:val="Hyperlink"/>
          </w:rPr>
          <w:t>extLst</w:t>
        </w:r>
      </w:hyperlink>
      <w:r>
        <w:t>" type="CT_ExtensionListModify"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gular.docx" TargetMode="External"/><Relationship Id="rId9" Type="http://schemas.openxmlformats.org/officeDocument/2006/relationships/hyperlink" Target="nvGrpSpPr.docx" TargetMode="External"/><Relationship Id="rId10" Type="http://schemas.openxmlformats.org/officeDocument/2006/relationships/hyperlink" Target="cNvPr.docx" TargetMode="External"/><Relationship Id="rId11" Type="http://schemas.openxmlformats.org/officeDocument/2006/relationships/hyperlink" Target="cNvGrpSpPr.docx" TargetMode="External"/><Relationship Id="rId12" Type="http://schemas.openxmlformats.org/officeDocument/2006/relationships/hyperlink" Target="nvPr.docx" TargetMode="External"/><Relationship Id="rId13" Type="http://schemas.openxmlformats.org/officeDocument/2006/relationships/hyperlink" Target="grpSpPr.docx" TargetMode="External"/><Relationship Id="rId14" Type="http://schemas.openxmlformats.org/officeDocument/2006/relationships/hyperlink" Target="sp.docx" TargetMode="External"/><Relationship Id="rId15" Type="http://schemas.openxmlformats.org/officeDocument/2006/relationships/hyperlink" Target="spTree.docx" TargetMode="External"/><Relationship Id="rId16" Type="http://schemas.openxmlformats.org/officeDocument/2006/relationships/hyperlink" Target="cxnSp.docx" TargetMode="External"/><Relationship Id="rId17" Type="http://schemas.openxmlformats.org/officeDocument/2006/relationships/hyperlink" Target="extLst.docx" TargetMode="External"/><Relationship Id="rId18" Type="http://schemas.openxmlformats.org/officeDocument/2006/relationships/hyperlink" Target="graphicFrame.docx" TargetMode="External"/><Relationship Id="rId19" Type="http://schemas.openxmlformats.org/officeDocument/2006/relationships/hyperlink" Target="pic.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