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82_1" w:id="100001"/>
      <w:bookmarkStart w:name="book3ed9ed1f-2a82-4d93-b4bd-53eb5b53c526_1" w:id="100002"/>
      <w:r>
        <w:t>ST_TransitionSideDirectionType</w:t>
      </w:r>
      <w:r>
        <w:t xml:space="preserve"> (Transition Slide Direction Type)</w:t>
      </w:r>
      <w:bookmarkEnd w:id="100001"/>
    </w:p>
    <w:bookmarkEnd w:id="100002"/>
    <w:p w:rsidRDefault="007133A4" w:rsidP="007133A4" w:rsidR="007133A4">
      <w:r>
        <w:t xml:space="preserve">This type defines a set of slide </w:t>
      </w:r>
      <w:hyperlink r:id="rId8">
        <w:r>
          <w:rPr>
            <w:rStyle w:val="Hyperlink"/>
          </w:rPr>
          <w:t>transition</w:t>
        </w:r>
      </w:hyperlink>
      <w:r>
        <w:t xml:space="preserve"> directions.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d</w:t>
            </w:r>
            <w:r>
              <w:t xml:space="preserve"> (Transition Slide Direction Enum ( Down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direction is down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l</w:t>
            </w:r>
            <w:r>
              <w:t xml:space="preserve"> (Transition Slide Direction Enum ( Left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direction is left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r</w:t>
            </w:r>
            <w:r>
              <w:t xml:space="preserve"> (Transition Slide Direction ( Right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direction is right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u</w:t>
            </w:r>
            <w:r>
              <w:t xml:space="preserve"> (Transition Slide Direction Enum ( Up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direction is up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push@dir</w:t>
            </w:r>
            <w:r>
              <w:t xml:space="preserve"> (§</w:t>
            </w:r>
            <w:fldSimple w:instr="REF book2e1d8f1c-c4dc-49aa-9f6e-8c3d744ac165 \r \h">
              <w:r>
                <w:t>4.6.59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ST_TransitionEightDirectionType</w:t>
              </w:r>
            </w:hyperlink>
            <w:r>
              <w:t/>
            </w:r>
            <w:r>
              <w:t xml:space="preserve"> (§</w:t>
            </w:r>
            <w:fldSimple w:instr="REF booke8a63024-2fe6-4665-ae8e-49d538aaf8a5 \r \h">
              <w:r>
                <w:t>4.8.55</w:t>
              </w:r>
            </w:fldSimple>
            <w:r>
              <w:t xml:space="preserve">); </w:t>
            </w:r>
            <w:r>
              <w:t>wipe@dir</w:t>
            </w:r>
            <w:r>
              <w:t xml:space="preserve"> (§</w:t>
            </w:r>
            <w:fldSimple w:instr="REF book24756efd-d025-4baf-a06d-e5baf13cbc48 \r \h">
              <w:r>
                <w:t>4.6.96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name="ST_TransitionSideDirectionType"&gt;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  <w:num w:numId="31">
    <w:abstractNumId w:val="4"/>
    <w:lvlOverride w:ilvl="0">
      <w:startOverride w:val="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Eight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