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7_1" w:id="100001"/>
      <w:bookmarkStart w:name="book1e389d1a-db63-4344-a8c9-1feb94948f45_1" w:id="100002"/>
      <w:r>
        <w:t>ST_TLTriggerEvent</w:t>
      </w:r>
      <w:r>
        <w:t xml:space="preserve"> (Trigger Event)</w:t>
      </w:r>
      <w:bookmarkEnd w:id="100001"/>
    </w:p>
    <w:bookmarkEnd w:id="100002"/>
    <w:p w:rsidRDefault="007133A4" w:rsidP="007133A4" w:rsidR="007133A4">
      <w:r>
        <w:t>This type specifies a particular event that causes the time condition to be true.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begin</w:t>
            </w:r>
            <w:r>
              <w:t xml:space="preserve"> (Trigger Event Enum ( Begin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at the beginning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end</w:t>
            </w:r>
            <w:r>
              <w:t xml:space="preserve"> (Trigger Event Enum ( End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at the end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onBegin</w:t>
            </w:r>
            <w:r>
              <w:t xml:space="preserve"> (Trigger Event Enum ( On Begin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at the beginning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onClick</w:t>
            </w:r>
            <w:r>
              <w:t xml:space="preserve"> (Trigger Event Enum ( On Click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on a mouse click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onDblClick</w:t>
            </w:r>
            <w:r>
              <w:t xml:space="preserve"> (Trigger Event Enum ( On Double Click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on double-mouse click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onEnd</w:t>
            </w:r>
            <w:r>
              <w:t xml:space="preserve"> (Trigger Event Enum ( On End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at the end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onMouseOut</w:t>
            </w:r>
            <w:r>
              <w:t xml:space="preserve"> (Trigger Event Enum ( On Mouse Out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on mouse out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onMouseOver</w:t>
            </w:r>
            <w:r>
              <w:t xml:space="preserve"> (Trigger Event Enum ( On Mouse Over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on mouse over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onNext</w:t>
            </w:r>
            <w:r>
              <w:t xml:space="preserve"> (Trigger Event Enum ( On Next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on next node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onPrev</w:t>
            </w:r>
            <w:r>
              <w:t xml:space="preserve"> (Trigger Event Enum ( On Previous ))</w:t>
            </w:r>
          </w:p>
        </w:tc>
        <w:tc>
          <w:tcPr>
            <w:tcW w:type="pct" w:w="2500"/>
          </w:tcPr>
          <w:p w:rsidRDefault="007133A4" w:rsidP="0037098B" w:rsidR="007133A4">
            <w:r>
              <w:t>Fire trigger on previous node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onStopAudio</w:t>
            </w:r>
            <w:r>
              <w:t xml:space="preserve"> (Trigger Event Enum ( On Stop Audio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Fire trigger on stop </w:t>
            </w:r>
            <w:hyperlink r:id="rId8">
              <w:r>
                <w:rPr>
                  <w:rStyle w:val="Hyperlink"/>
                </w:rPr>
                <w:t>audio</w:t>
              </w:r>
            </w:hyperlink>
            <w:r>
              <w:t/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cond@evt</w:t>
            </w:r>
            <w:r>
              <w:t xml:space="preserve"> (§</w:t>
            </w:r>
            <w:fldSimple w:instr="REF book09949fcd-0c36-4eaf-9fbf-9b773f47af6f \r \h">
              <w:r>
                <w:t>4.6.31</w:t>
              </w:r>
            </w:fldSimple>
            <w:r>
              <w:t xml:space="preserve">); </w:t>
            </w:r>
            <w:r>
              <w:t>endSync@evt</w:t>
            </w:r>
            <w:r>
              <w:t xml:space="preserve"> (§</w:t>
            </w:r>
            <w:fldSimple w:instr="REF book137de590-5edc-4f8f-ad80-6246cea6e4eb \r \h">
              <w:r>
                <w:t>4.6.39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name="ST_TLTriggerEvent"&gt;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value="onBegin"/&gt;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value="onEnd"/&gt;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value="begin"/&gt;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value="end"/&gt;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value="onClick"/&gt;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value="onDblClick"/&gt;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value="onMouseOver"/&gt;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value="onMouseOut"/&gt;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value="onNext"/&gt;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value="onPrev"/&gt;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value="onStopAudio"/&gt;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di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