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75_1" w:id="100001"/>
      <w:bookmarkStart w:name="book7f761c7d-bd6c-4664-be5d-8ad894cc9c9d_1" w:id="100002"/>
      <w:r>
        <w:t>ST_TLTimeNodeSyncType</w:t>
      </w:r>
      <w:r>
        <w:t xml:space="preserve"> (Time Node Sync Type)</w:t>
      </w:r>
      <w:bookmarkEnd w:id="100001"/>
    </w:p>
    <w:bookmarkEnd w:id="100002"/>
    <w:p w:rsidRDefault="007133A4" w:rsidP="007133A4" w:rsidR="007133A4">
      <w:r>
        <w:t>This type specifies how the time node synchronizes to its group.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canSlip</w:t>
            </w:r>
            <w:r>
              <w:t xml:space="preserve"> (TimeNode Sync Enum ( Can Slip ))</w:t>
            </w:r>
          </w:p>
        </w:tc>
        <w:tc>
          <w:tcPr>
            <w:tcW w:type="pct" w:w="2500"/>
          </w:tcPr>
          <w:p w:rsidRDefault="007133A4" w:rsidP="0037098B" w:rsidR="007133A4">
            <w:r>
              <w:t>Can Slip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locked</w:t>
            </w:r>
            <w:r>
              <w:t xml:space="preserve"> (TimeNode Sync Enum ( Locked ))</w:t>
            </w:r>
          </w:p>
        </w:tc>
        <w:tc>
          <w:tcPr>
            <w:tcW w:type="pct" w:w="2500"/>
          </w:tcPr>
          <w:p w:rsidRDefault="007133A4" w:rsidP="0037098B" w:rsidR="007133A4">
            <w:r>
              <w:t>Locked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cTn@syncBehavior</w:t>
            </w:r>
            <w:r>
              <w:t xml:space="preserve"> (§</w:t>
            </w:r>
            <w:fldSimple w:instr="REF bookc2c079d5-3b73-4797-bd17-01387114cae2 \r \h">
              <w:r>
                <w:t>4.6.33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name="ST_TLTimeNodeSyncType"&gt;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value="canSlip"/&gt;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value="locked"/&gt;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  <w:num w:numId="30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