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0_1" w:id="100001"/>
      <w:bookmarkStart w:name="book33381b7f-78db-4ab7-823f-f89cbd62e1a8_1" w:id="100002"/>
      <w:r>
        <w:t>ST_Direction</w:t>
      </w:r>
      <w:r>
        <w:t xml:space="preserve"> (Direction)</w:t>
      </w:r>
      <w:bookmarkEnd w:id="100001"/>
    </w:p>
    <w:bookmarkEnd w:id="100002"/>
    <w:p w:rsidRDefault="007133A4" w:rsidP="007133A4" w:rsidR="007133A4">
      <w:r>
        <w:t>This simple type defines a direction of either horizontal or vertical.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horz</w:t>
            </w:r>
            <w:r>
              <w:t xml:space="preserve"> (Horizontal)</w:t>
            </w:r>
          </w:p>
        </w:tc>
        <w:tc>
          <w:tcPr>
            <w:tcW w:type="pct" w:w="2500"/>
          </w:tcPr>
          <w:p w:rsidRDefault="007133A4" w:rsidP="0037098B" w:rsidR="007133A4">
            <w:r>
              <w:t>Defines a horizontal direction.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vert</w:t>
            </w:r>
            <w:r>
              <w:t xml:space="preserve"> (Vertical)</w:t>
            </w:r>
          </w:p>
        </w:tc>
        <w:tc>
          <w:tcPr>
            <w:tcW w:type="pct" w:w="2500"/>
          </w:tcPr>
          <w:p w:rsidRDefault="007133A4" w:rsidP="0037098B" w:rsidR="007133A4">
            <w:r>
              <w:t>Defines a vertical direction.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blinds@dir</w:t>
            </w:r>
            <w:r>
              <w:t xml:space="preserve"> (§</w:t>
            </w:r>
            <w:fldSimple w:instr="REF book09a9a49c-9a0f-4a40-bf76-a9da4349321f \r \h">
              <w:r>
                <w:t>4.6.18</w:t>
              </w:r>
            </w:fldSimple>
            <w:r>
              <w:t xml:space="preserve">); </w:t>
            </w:r>
            <w:r>
              <w:t>checker@dir</w:t>
            </w:r>
            <w:r>
              <w:t xml:space="preserve"> (§</w:t>
            </w:r>
            <w:fldSimple w:instr="REF booke32d184b-ca75-4ef5-ac3c-993cafc7746e \r \h">
              <w:r>
                <w:t>4.6.24</w:t>
              </w:r>
            </w:fldSimple>
            <w:r>
              <w:t xml:space="preserve">); </w:t>
            </w:r>
            <w:r>
              <w:t>comb@dir</w:t>
            </w:r>
            <w:r>
              <w:t xml:space="preserve"> (§</w:t>
            </w:r>
            <w:fldSimple w:instr="REF booke52f9137-5a4b-4a85-ac11-42fd174a505b \r \h">
              <w:r>
                <w:t>4.6.30</w:t>
              </w:r>
            </w:fldSimple>
            <w:r>
              <w:t xml:space="preserve">); </w:t>
            </w:r>
            <w:r>
              <w:t>guide@orient</w:t>
            </w:r>
            <w:r>
              <w:t xml:space="preserve"> (§</w:t>
            </w:r>
            <w:fldSimple w:instr="REF bookdd3e6d2b-17dc-451c-9590-30c252d612d1 \r \h">
              <w:r>
                <w:t>4.3.2.4</w:t>
              </w:r>
            </w:fldSimple>
            <w:r>
              <w:t xml:space="preserve">); </w:t>
            </w:r>
            <w:r>
              <w:t>ph@orient</w:t>
            </w:r>
            <w:r>
              <w:t xml:space="preserve"> (§</w:t>
            </w:r>
            <w:fldSimple w:instr="REF book2e352ffc-e9ae-40a6-9c3f-68b6b0cd951b \r \h">
              <w:r>
                <w:t>4.4.1.33</w:t>
              </w:r>
            </w:fldSimple>
            <w:r>
              <w:t xml:space="preserve">); </w:t>
            </w:r>
            <w:r>
              <w:t>randomBar@dir</w:t>
            </w:r>
            <w:r>
              <w:t xml:space="preserve"> (§</w:t>
            </w:r>
            <w:fldSimple w:instr="REF book6935010f-bb6d-4e24-9b73-44049c5f749a \r \h">
              <w:r>
                <w:t>4.6.61</w:t>
              </w:r>
            </w:fldSimple>
            <w:r>
              <w:t xml:space="preserve">); </w:t>
            </w:r>
            <w:r>
              <w:t>split@orient</w:t>
            </w:r>
            <w:r>
              <w:t xml:space="preserve"> (§</w:t>
            </w:r>
            <w:fldSimple w:instr="REF book18b548ac-a75d-4849-a625-d4aef644ed8e \r \h">
              <w:r>
                <w:t>4.6.71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name="ST_Direction"&gt;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value="horz"/&gt;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value="vert"/&gt;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