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28_1" w:id="100001"/>
      <w:bookmarkStart w:name="book7846b427-6590-4b30-aa88-50b3105a7c79_1" w:id="100002"/>
      <w:r>
        <w:t>valAx</w:t>
      </w:r>
      <w:r>
        <w:t xml:space="preserve"> (Value Axis)</w:t>
      </w:r>
      <w:bookmarkEnd w:id="100001"/>
    </w:p>
    <w:bookmarkEnd w:id="100002"/>
    <w:p w:rsidRDefault="00B82E19" w:rsidP="00B82E19" w:rsidR="00B82E19">
      <w:r>
        <w:t>This element specifies a value axis.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axPos</w:t>
              </w:r>
            </w:hyperlink>
            <w:r>
              <w:t/>
            </w:r>
            <w:r>
              <w:t xml:space="preserve"> (Axis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1462c34-3ce0-4ad6-b4b2-4df5eb93460e \r \h">
              <w:r>
                <w:t>5.7.2.10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crossAx</w:t>
              </w:r>
            </w:hyperlink>
            <w:r>
              <w:t/>
            </w:r>
            <w:r>
              <w:t xml:space="preserve"> (Crossing 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0a6f9e3-ce23-438d-987b-74e210404c65 \r \h">
              <w:r>
                <w:t>5.7.2.31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crossBetween</w:t>
              </w:r>
            </w:hyperlink>
            <w:r>
              <w:t/>
            </w:r>
            <w:r>
              <w:t xml:space="preserve"> (Cross Between)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db9ed30-41c0-4925-a846-05e7ffa72291 \r \h">
              <w:r>
                <w:t>5.7.2.32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crosses</w:t>
              </w:r>
            </w:hyperlink>
            <w:r>
              <w:t/>
            </w:r>
            <w:r>
              <w:t xml:space="preserve"> (Crosses)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2993c0d-27a2-44e9-b81a-7e3a6ff6ff6e \r \h">
              <w:r>
                <w:t>5.7.2.33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crossesAt</w:t>
              </w:r>
            </w:hyperlink>
            <w:r>
              <w:t/>
            </w:r>
            <w:r>
              <w:t xml:space="preserve"> (Crossing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f779939-896b-49c0-a1ee-cfa0b07235ba \r \h">
              <w:r>
                <w:t>5.7.2.34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delete</w:t>
              </w:r>
            </w:hyperlink>
            <w:r>
              <w:t/>
            </w:r>
            <w:r>
              <w:t xml:space="preserve"> (Delete)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5ee6eb0-b799-44d2-afdf-644aa72c95b8 \r \h">
              <w:r>
                <w:t>5.7.2.40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dispUnits</w:t>
              </w:r>
            </w:hyperlink>
            <w:r>
              <w:t/>
            </w:r>
            <w:r>
              <w:t xml:space="preserve"> (Display Units)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54fa5f4-9af2-4e38-bf47-0d73f86287fe \r \h">
              <w:r>
                <w:t>5.7.2.45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majorGridlines</w:t>
              </w:r>
            </w:hyperlink>
            <w:r>
              <w:t/>
            </w:r>
            <w:r>
              <w:t xml:space="preserve"> (Major Gridlines)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cf08cb8-60c3-4b83-8e6d-62dacebddc77 \r \h">
              <w:r>
                <w:t>5.7.2.101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majorTickMark</w:t>
              </w:r>
            </w:hyperlink>
            <w:r>
              <w:t/>
            </w:r>
            <w:r>
              <w:t xml:space="preserve"> (Major Tick Mark)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a27324e-c784-479b-a243-8e17ec7a697a \r \h">
              <w:r>
                <w:t>5.7.2.102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majorUnit</w:t>
              </w:r>
            </w:hyperlink>
            <w:r>
              <w:t/>
            </w:r>
            <w:r>
              <w:t xml:space="preserve"> (Major Unit)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575595-6021-4720-ae58-42e5f4cdc4e5 \r \h">
              <w:r>
                <w:t>5.7.2.104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minorGridlines</w:t>
              </w:r>
            </w:hyperlink>
            <w:r>
              <w:t/>
            </w:r>
            <w:r>
              <w:t xml:space="preserve"> (Minor Gridlines)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d5ea67-8a92-445c-b847-5464d3044aca \r \h">
              <w:r>
                <w:t>5.7.2.110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minorTickMark</w:t>
              </w:r>
            </w:hyperlink>
            <w:r>
              <w:t/>
            </w:r>
            <w:r>
              <w:t xml:space="preserve"> (Minor Tick Mark)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09e806a-0470-402f-85bc-438c108dd997 \r \h">
              <w:r>
                <w:t>5.7.2.111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minorUnit</w:t>
              </w:r>
            </w:hyperlink>
            <w:r>
              <w:t/>
            </w:r>
            <w:r>
              <w:t xml:space="preserve"> (Minor Unit)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1b18149-30bb-4271-91cd-093fb6cd640d \r \h">
              <w:r>
                <w:t>5.7.2.113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c13a850-0040-4882-a72c-3ab56b24f3aa \r \h">
              <w:r>
                <w:t>5.7.2.122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scaling</w:t>
              </w:r>
            </w:hyperlink>
            <w:r>
              <w:t/>
            </w:r>
            <w:r>
              <w:t xml:space="preserve"> (Scaling)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4ebac51-0995-4811-9988-c855a061fa39 \r \h">
              <w:r>
                <w:t>5.7.2.161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tickLblPos</w:t>
              </w:r>
            </w:hyperlink>
            <w:r>
              <w:t/>
            </w:r>
            <w:r>
              <w:t xml:space="preserve"> (Tick Label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5eb1c8-47dd-458c-855d-3352b8b54ed8 \r \h">
              <w:r>
                <w:t>5.7.2.208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8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(Title)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5f008b8-b0ef-4b5d-aae7-0888dbae8e3c \r \h">
              <w:r>
                <w:t>5.7.2.211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0">
        <w:r>
          <w:rPr>
            <w:rStyle w:val="Hyperlink"/>
          </w:rPr>
          <w:t>name</w:t>
        </w:r>
      </w:hyperlink>
      <w:r>
        <w:t>="CT_ValAx"&gt;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ref="EG_AxShared"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crossBetween</w:t>
        </w:r>
      </w:hyperlink>
      <w:r>
        <w:t>" type="CT_CrossBetween"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majorUnit</w:t>
        </w:r>
      </w:hyperlink>
      <w:r>
        <w:t>" type="CT_AxisUnit"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minorUnit</w:t>
        </w:r>
      </w:hyperlink>
      <w:r>
        <w:t>" type="CT_AxisUnit"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dispUnits</w:t>
        </w:r>
      </w:hyperlink>
      <w:r>
        <w:t>" type="CT_DispUnits"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axPos.docx" TargetMode="External"/><Relationship Id="rId11" Type="http://schemas.openxmlformats.org/officeDocument/2006/relationships/hyperlink" Target="crossAx.docx" TargetMode="External"/><Relationship Id="rId12" Type="http://schemas.openxmlformats.org/officeDocument/2006/relationships/hyperlink" Target="crossBetween.docx" TargetMode="External"/><Relationship Id="rId13" Type="http://schemas.openxmlformats.org/officeDocument/2006/relationships/hyperlink" Target="crosses.docx" TargetMode="External"/><Relationship Id="rId14" Type="http://schemas.openxmlformats.org/officeDocument/2006/relationships/hyperlink" Target="crossesAt.docx" TargetMode="External"/><Relationship Id="rId15" Type="http://schemas.openxmlformats.org/officeDocument/2006/relationships/hyperlink" Target="delete.docx" TargetMode="External"/><Relationship Id="rId16" Type="http://schemas.openxmlformats.org/officeDocument/2006/relationships/hyperlink" Target="dispUnits.docx" TargetMode="External"/><Relationship Id="rId17" Type="http://schemas.openxmlformats.org/officeDocument/2006/relationships/hyperlink" Target="extLst.docx" TargetMode="External"/><Relationship Id="rId18" Type="http://schemas.openxmlformats.org/officeDocument/2006/relationships/hyperlink" Target="majorGridlines.docx" TargetMode="External"/><Relationship Id="rId19" Type="http://schemas.openxmlformats.org/officeDocument/2006/relationships/hyperlink" Target="majorTickMark.docx" TargetMode="External"/><Relationship Id="rId20" Type="http://schemas.openxmlformats.org/officeDocument/2006/relationships/hyperlink" Target="majorUnit.docx" TargetMode="External"/><Relationship Id="rId21" Type="http://schemas.openxmlformats.org/officeDocument/2006/relationships/hyperlink" Target="minorGridlines.docx" TargetMode="External"/><Relationship Id="rId22" Type="http://schemas.openxmlformats.org/officeDocument/2006/relationships/hyperlink" Target="minorTickMark.docx" TargetMode="External"/><Relationship Id="rId23" Type="http://schemas.openxmlformats.org/officeDocument/2006/relationships/hyperlink" Target="minorUnit.docx" TargetMode="External"/><Relationship Id="rId24" Type="http://schemas.openxmlformats.org/officeDocument/2006/relationships/hyperlink" Target="numFmt.docx" TargetMode="External"/><Relationship Id="rId25" Type="http://schemas.openxmlformats.org/officeDocument/2006/relationships/hyperlink" Target="scaling.docx" TargetMode="External"/><Relationship Id="rId26" Type="http://schemas.openxmlformats.org/officeDocument/2006/relationships/hyperlink" Target="spPr.docx" TargetMode="External"/><Relationship Id="rId27" Type="http://schemas.openxmlformats.org/officeDocument/2006/relationships/hyperlink" Target="tickLblPos.docx" TargetMode="External"/><Relationship Id="rId28" Type="http://schemas.openxmlformats.org/officeDocument/2006/relationships/hyperlink" Target="title.docx" TargetMode="External"/><Relationship Id="rId29" Type="http://schemas.openxmlformats.org/officeDocument/2006/relationships/hyperlink" Target="txPr.docx" TargetMode="External"/><Relationship Id="rId3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