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8_1" w:id="100001"/>
      <w:bookmarkStart w:name="booka825afa1-4cbd-4ff4-8e66-4aa808afdb06_1" w:id="100002"/>
      <w:r>
        <w:t/>
      </w:r>
      <w:hyperlink r:id="rId8">
        <w:r>
          <w:rPr>
            <w:rStyle w:val="Hyperlink"/>
          </w:rPr>
          <w:t>txPr</w:t>
        </w:r>
      </w:hyperlink>
      <w:r>
        <w:t/>
      </w:r>
      <w:r>
        <w:t xml:space="preserve"> (Text Properties)</w:t>
      </w:r>
      <w:bookmarkEnd w:id="100001"/>
    </w:p>
    <w:bookmarkEnd w:id="100002"/>
    <w:p w:rsidRDefault="00B82E19" w:rsidP="00B82E19" w:rsidR="00B82E19">
      <w:r>
        <w:t>This element specifies text formatting. The lstStyle element is not supported.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dispUnitsLbl</w:t>
              </w:r>
            </w:hyperlink>
            <w:r>
              <w:t/>
            </w:r>
            <w:r>
              <w:t xml:space="preserve"> (§</w:t>
            </w:r>
            <w:fldSimple w:instr="REF booka249572b-7718-4637-84ed-6cbe2228f357 \r \h">
              <w:r>
                <w:t>5.7.2.46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dTable</w:t>
              </w:r>
            </w:hyperlink>
            <w:r>
              <w:t/>
            </w:r>
            <w:r>
              <w:t xml:space="preserve"> (§</w:t>
            </w:r>
            <w:fldSimple w:instr="REF booka7c31a70-ab0b-42c8-9570-8c5784594374 \r \h">
              <w:r>
                <w:t>5.7.2.54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legend</w:t>
              </w:r>
            </w:hyperlink>
            <w:r>
              <w:t/>
            </w:r>
            <w:r>
              <w:t xml:space="preserve"> (§</w:t>
            </w:r>
            <w:fldSimple w:instr="REF booke243702a-6f24-488d-a372-1517b2ed92c2 \r \h">
              <w:r>
                <w:t>5.7.2.94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legendEntry</w:t>
              </w:r>
            </w:hyperlink>
            <w:r>
              <w:t/>
            </w:r>
            <w:r>
              <w:t xml:space="preserve"> (§</w:t>
            </w:r>
            <w:fldSimple w:instr="REF bookadd0fdc2-6a09-44b7-9357-b316067cb2a5 \r \h">
              <w:r>
                <w:t>5.7.2.95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pivotFmt</w:t>
              </w:r>
            </w:hyperlink>
            <w:r>
              <w:t/>
            </w:r>
            <w:r>
              <w:t xml:space="preserve"> (§</w:t>
            </w:r>
            <w:fldSimple w:instr="REF book378eda11-d989-4907-a04b-28fe8b1dba2f \r \h">
              <w:r>
                <w:t>5.7.2.143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(§</w:t>
            </w:r>
            <w:fldSimple w:instr="REF book65f008b8-b0ef-4b5d-aae7-0888dbae8e3c \r \h">
              <w:r>
                <w:t>5.7.2.211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trendlineLbl</w:t>
              </w:r>
            </w:hyperlink>
            <w:r>
              <w:t/>
            </w:r>
            <w:r>
              <w:t xml:space="preserve"> (§</w:t>
            </w:r>
            <w:fldSimple w:instr="REF book3cc1691b-714f-4e3e-9605-977c1a9099ce \r \h">
              <w:r>
                <w:t>5.7.2.213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bodyPr</w:t>
            </w:r>
            <w:r>
              <w:t xml:space="preserve"> (Body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6adee1d-a9d1-453f-8d9b-fd84e23bacc2 \r \h">
              <w:r>
                <w:t>5.1.5.1.1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lstStyle</w:t>
            </w:r>
            <w:r>
              <w:t xml:space="preserve"> (Text List Styles)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0450e47-8497-4836-b394-ba5fdc66e4e1 \r \h">
              <w:r>
                <w:t>5.1.5.4.12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</w:t>
            </w:r>
            <w:r>
              <w:t xml:space="preserve"> (Text Paragraphs)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944f73-8eaa-4315-a486-55fee80ee777 \r \h">
              <w:r>
                <w:t>5.1.5.2.6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="CT_TextBody"&gt;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name="bodyPr" type="CT_TextBodyProperties"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name="lstStyle" type="CT_TextListStyle"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name="p" type="CT_TextParagraph" minOccurs="1"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xPr.docx" TargetMode="External"/><Relationship Id="rId9" Type="http://schemas.openxmlformats.org/officeDocument/2006/relationships/hyperlink" Target="catAx.docx" TargetMode="External"/><Relationship Id="rId10" Type="http://schemas.openxmlformats.org/officeDocument/2006/relationships/hyperlink" Target="chartSpace.docx" TargetMode="External"/><Relationship Id="rId11" Type="http://schemas.openxmlformats.org/officeDocument/2006/relationships/hyperlink" Target="dateAx.docx" TargetMode="External"/><Relationship Id="rId12" Type="http://schemas.openxmlformats.org/officeDocument/2006/relationships/hyperlink" Target="dispUnitsLbl.docx" TargetMode="External"/><Relationship Id="rId13" Type="http://schemas.openxmlformats.org/officeDocument/2006/relationships/hyperlink" Target="dLbl.docx" TargetMode="External"/><Relationship Id="rId14" Type="http://schemas.openxmlformats.org/officeDocument/2006/relationships/hyperlink" Target="dLbls.docx" TargetMode="External"/><Relationship Id="rId15" Type="http://schemas.openxmlformats.org/officeDocument/2006/relationships/hyperlink" Target="dTable.docx" TargetMode="External"/><Relationship Id="rId16" Type="http://schemas.openxmlformats.org/officeDocument/2006/relationships/hyperlink" Target="legend.docx" TargetMode="External"/><Relationship Id="rId17" Type="http://schemas.openxmlformats.org/officeDocument/2006/relationships/hyperlink" Target="legendEntry.docx" TargetMode="External"/><Relationship Id="rId18" Type="http://schemas.openxmlformats.org/officeDocument/2006/relationships/hyperlink" Target="pivotFmt.docx" TargetMode="External"/><Relationship Id="rId19" Type="http://schemas.openxmlformats.org/officeDocument/2006/relationships/hyperlink" Target="serAx.docx" TargetMode="External"/><Relationship Id="rId20" Type="http://schemas.openxmlformats.org/officeDocument/2006/relationships/hyperlink" Target="title.docx" TargetMode="External"/><Relationship Id="rId21" Type="http://schemas.openxmlformats.org/officeDocument/2006/relationships/hyperlink" Target="trendlineLbl.docx" TargetMode="External"/><Relationship Id="rId22" Type="http://schemas.openxmlformats.org/officeDocument/2006/relationships/hyperlink" Target="valAx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