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041_1" w:id="100001"/>
      <w:bookmarkStart w:name="bookbb8886a5-2737-45e1-92e6-15a90fce81ea_1" w:id="100002"/>
      <w:r>
        <w:t>themeOverride</w:t>
      </w:r>
      <w:r>
        <w:t xml:space="preserve"> (Theme Override)</w:t>
      </w:r>
      <w:bookmarkEnd w:id="100001"/>
    </w:p>
    <w:bookmarkEnd w:id="100002"/>
    <w:p w:rsidRDefault="00B82E19" w:rsidP="00B82E19" w:rsidR="00B82E19">
      <w:r>
        <w:t>This element allows for an override which changes just the colors, fonts, or effects of a single object, like a table for example.  Currently it is used only to control overrides on the non-top-level masters within a presentation.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>Root element of DrawingML Theme Override part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079"/>
        <w:gridCol w:w="1231"/>
      </w:tblGrid>
      <w:tr w:rsidTr="002E5918" w:rsidR="00B82E19">
        <w:trPr>
          <w:cnfStyle w:val="100000000000"/>
        </w:trPr>
        <w:tc>
          <w:tcPr>
            <w:tcW w:type="pct" w:w="4500"/>
          </w:tcPr>
          <w:p w:rsidRDefault="00B82E19" w:rsidP="002E5918" w:rsidR="00B82E19">
            <w:r>
              <w:t>Child Elements</w:t>
            </w:r>
          </w:p>
        </w:tc>
        <w:tc>
          <w:tcPr>
            <w:tcW w:type="pct" w:w="500"/>
          </w:tcPr>
          <w:p w:rsidRDefault="00B82E19" w:rsidP="002E5918" w:rsidR="00B82E19">
            <w:r>
              <w:t>Subclause</w:t>
            </w:r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8">
              <w:r>
                <w:rPr>
                  <w:rStyle w:val="Hyperlink"/>
                </w:rPr>
                <w:t>clrScheme</w:t>
              </w:r>
            </w:hyperlink>
            <w:r>
              <w:t/>
            </w:r>
            <w:r>
              <w:t xml:space="preserve"> (Color Scheme)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e2777e9f-957c-445e-9517-0606aa6d3a1d \r \h">
              <w:r>
                <w:t>5.1.8.2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>fmtScheme</w:t>
            </w:r>
            <w:r>
              <w:t xml:space="preserve"> (Format Scheme)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28227b53-04cc-44c4-9e73-a185c7558701 \r \h">
              <w:r>
                <w:t>5.1.4.1.14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>fontScheme</w:t>
            </w:r>
            <w:r>
              <w:t xml:space="preserve"> (Font Scheme)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79f27ad4-3c9f-4587-aadf-83892195fce7 \r \h">
              <w:r>
                <w:t>5.1.4.1.18</w:t>
              </w:r>
            </w:fldSimple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9">
        <w:r>
          <w:rPr>
            <w:rStyle w:val="Hyperlink"/>
          </w:rPr>
          <w:t>name</w:t>
        </w:r>
      </w:hyperlink>
      <w:r>
        <w:t>="CT_BaseStylesOverride"&gt;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8">
        <w:r>
          <w:rPr>
            <w:rStyle w:val="Hyperlink"/>
          </w:rPr>
          <w:t>clrScheme</w:t>
        </w:r>
      </w:hyperlink>
      <w:r>
        <w:t>" type="CT_ColorScheme"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name="fontScheme" type="CT_FontScheme"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name="fmtScheme" type="CT_StyleMatrix" minOccurs="0" maxOccurs="1"/&gt;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clrScheme.docx" TargetMode="External"/><Relationship Id="rId9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