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54_1" w:id="100001"/>
      <w:bookmarkStart w:name="book46785e90-7005-4d7f-a386-367c0feaebcb_1" w:id="100002"/>
      <w:r>
        <w:t>styleData</w:t>
      </w:r>
      <w:r>
        <w:t xml:space="preserve"> (Style Data)</w:t>
      </w:r>
      <w:bookmarkEnd w:id="100001"/>
    </w:p>
    <w:bookmarkEnd w:id="100002"/>
    <w:p w:rsidRDefault="00B82E19" w:rsidP="00B82E19" w:rsidR="00B82E19">
      <w:r>
        <w:t xml:space="preserve">This element defines the style data model which is used to pre-populate a diagram with placeholder data in </w:t>
      </w:r>
      <w:hyperlink r:id="rId8">
        <w:r>
          <w:rPr>
            <w:rStyle w:val="Hyperlink"/>
          </w:rPr>
          <w:t>order</w:t>
        </w:r>
      </w:hyperlink>
      <w:r>
        <w:t xml:space="preserve"> for the diagram to display itself in the user interface which shows a quick style applied to the diagram.</w:t>
      </w:r>
    </w:p>
    <w:p w:rsidRDefault="00B82E19" w:rsidP="00B82E19" w:rsidR="00B82E19">
      <w:r>
        <w:t>[</w:t>
      </w:r>
      <w:r>
        <w:t>Example</w:t>
      </w:r>
      <w:r>
        <w:t xml:space="preserve">:  Consider the following example of a </w:t>
      </w:r>
      <w:r>
        <w:t>styleData</w:t>
      </w:r>
      <w:r>
        <w:t xml:space="preserve"> being used within a DrawingML diagram:</w:t>
      </w:r>
    </w:p>
    <w:p w:rsidRDefault="00B82E19" w:rsidP="00B82E19" w:rsidR="00B82E19">
      <w:pPr>
        <w:pStyle w:val="c"/>
      </w:pPr>
      <w:r>
        <w:t>&lt;styleData&gt;</w:t>
      </w:r>
    </w:p>
    <w:p w:rsidRDefault="00B82E19" w:rsidP="00B82E19" w:rsidR="00B82E19">
      <w:pPr>
        <w:pStyle w:val="c"/>
      </w:pPr>
      <w:r>
        <w:tab/>
      </w:r>
      <w:r>
        <w:t>&lt;</w:t>
      </w:r>
      <w:hyperlink r:id="rId9">
        <w:r>
          <w:rPr>
            <w:rStyle w:val="Hyperlink"/>
          </w:rPr>
          <w:t>dataModel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0">
        <w:r>
          <w:rPr>
            <w:rStyle w:val="Hyperlink"/>
          </w:rPr>
          <w:t>ptLst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1">
        <w:r>
          <w:rPr>
            <w:rStyle w:val="Hyperlink"/>
          </w:rPr>
          <w:t>pt</w:t>
        </w:r>
      </w:hyperlink>
      <w:r>
        <w:t xml:space="preserve"> modelId="0" type="doc"/&gt;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1">
        <w:r>
          <w:rPr>
            <w:rStyle w:val="Hyperlink"/>
          </w:rPr>
          <w:t>pt</w:t>
        </w:r>
      </w:hyperlink>
      <w:r>
        <w:t xml:space="preserve"> modelId="1"/&gt;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1">
        <w:r>
          <w:rPr>
            <w:rStyle w:val="Hyperlink"/>
          </w:rPr>
          <w:t>pt</w:t>
        </w:r>
      </w:hyperlink>
      <w:r>
        <w:t xml:space="preserve"> modelId="2"/&gt;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</w:t>
      </w:r>
      <w:hyperlink r:id="rId10">
        <w:r>
          <w:rPr>
            <w:rStyle w:val="Hyperlink"/>
          </w:rPr>
          <w:t>ptLst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2">
        <w:r>
          <w:rPr>
            <w:rStyle w:val="Hyperlink"/>
          </w:rPr>
          <w:t>cxnLst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3">
        <w:r>
          <w:rPr>
            <w:rStyle w:val="Hyperlink"/>
          </w:rPr>
          <w:t>cxn</w:t>
        </w:r>
      </w:hyperlink>
      <w:r>
        <w:t xml:space="preserve"> modelId="3" srcId="0" destId="1" srcOrd="0" destOrd="0"/&gt;</w:t>
      </w:r>
    </w:p>
    <w:p w:rsidRDefault="00B82E19" w:rsidP="00B82E19" w:rsidR="00B82E19">
      <w:pPr>
        <w:pStyle w:val="c"/>
      </w:pPr>
      <w:r>
        <w:tab/>
      </w:r>
      <w:r>
        <w:tab/>
      </w:r>
      <w:r>
        <w:tab/>
      </w:r>
      <w:r>
        <w:t>&lt;</w:t>
      </w:r>
      <w:hyperlink r:id="rId13">
        <w:r>
          <w:rPr>
            <w:rStyle w:val="Hyperlink"/>
          </w:rPr>
          <w:t>cxn</w:t>
        </w:r>
      </w:hyperlink>
      <w:r>
        <w:t xml:space="preserve"> modelId="4" srcId="0" destId="2" srcOrd="1" destOrd="0"/&gt;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&lt;/</w:t>
      </w:r>
      <w:hyperlink r:id="rId12">
        <w:r>
          <w:rPr>
            <w:rStyle w:val="Hyperlink"/>
          </w:rPr>
          <w:t>cxnLst</w:t>
        </w:r>
      </w:hyperlink>
      <w:r>
        <w:t>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4">
        <w:r>
          <w:rPr>
            <w:rStyle w:val="Hyperlink"/>
          </w:rPr>
          <w:t>bg</w:t>
        </w:r>
      </w:hyperlink>
      <w:r>
        <w:t>/&gt;</w:t>
      </w:r>
    </w:p>
    <w:p w:rsidRDefault="00B82E19" w:rsidP="00B82E19" w:rsidR="00B82E19">
      <w:pPr>
        <w:pStyle w:val="c"/>
      </w:pPr>
      <w:r>
        <w:tab/>
      </w:r>
      <w:r>
        <w:tab/>
      </w:r>
      <w:r>
        <w:t>&lt;</w:t>
      </w:r>
      <w:hyperlink r:id="rId15">
        <w:r>
          <w:rPr>
            <w:rStyle w:val="Hyperlink"/>
          </w:rPr>
          <w:t>whole</w:t>
        </w:r>
      </w:hyperlink>
      <w:r>
        <w:t>/&gt;</w:t>
      </w:r>
    </w:p>
    <w:p w:rsidRDefault="00B82E19" w:rsidP="00B82E19" w:rsidR="00B82E19">
      <w:pPr>
        <w:pStyle w:val="c"/>
      </w:pPr>
      <w:r>
        <w:tab/>
      </w:r>
      <w:r>
        <w:t>&lt;/</w:t>
      </w:r>
      <w:hyperlink r:id="rId9">
        <w:r>
          <w:rPr>
            <w:rStyle w:val="Hyperlink"/>
          </w:rPr>
          <w:t>dataModel</w:t>
        </w:r>
      </w:hyperlink>
      <w:r>
        <w:t>&gt;</w:t>
      </w:r>
    </w:p>
    <w:p w:rsidRDefault="00B82E19" w:rsidP="00B82E19" w:rsidR="00B82E19">
      <w:pPr>
        <w:pStyle w:val="c"/>
      </w:pPr>
      <w:r>
        <w:t>&lt;/styleData&gt;</w:t>
      </w:r>
    </w:p>
    <w:p w:rsidRDefault="00B82E19" w:rsidP="00B82E19" w:rsidR="00B82E19">
      <w:r>
        <w:t xml:space="preserve">In this example we define a data model which has only two nodes which will be shown in the user interface when a </w:t>
      </w:r>
      <w:hyperlink r:id="rId16">
        <w:r>
          <w:rPr>
            <w:rStyle w:val="Hyperlink"/>
          </w:rPr>
          <w:t>layout</w:t>
        </w:r>
      </w:hyperlink>
      <w:r>
        <w:t xml:space="preserve"> definition is combined with this data model</w:t>
      </w:r>
      <w:r>
        <w:t xml:space="preserve">.  </w:t>
      </w:r>
      <w:hyperlink r:id="rId17">
        <w:r>
          <w:rPr>
            <w:rStyle w:val="Hyperlink"/>
          </w:rPr>
          <w:t>end</w:t>
        </w:r>
      </w:hyperlink>
      <w:r>
        <w:t xml:space="preserve">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18">
              <w:r>
                <w:rPr>
                  <w:rStyle w:val="Hyperlink"/>
                </w:rPr>
                <w:t>layoutDef</w:t>
              </w:r>
            </w:hyperlink>
            <w:r>
              <w:t/>
            </w:r>
            <w:r>
              <w:t xml:space="preserve"> (§</w:t>
            </w:r>
            <w:fldSimple w:instr="REF bookc1d196bb-4de0-41c1-a273-b23e68dd025b \r \h">
              <w:r>
                <w:t>5.9.2.16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dataModel</w:t>
              </w:r>
            </w:hyperlink>
            <w:r>
              <w:t/>
            </w:r>
            <w:r>
              <w:t xml:space="preserve"> (Data Model)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de29797-d81f-4391-86c2-42f38a2c764c \r \h">
              <w:r>
                <w:t>5.9.2.10</w:t>
              </w:r>
            </w:fldSimple>
          </w:p>
        </w:tc>
      </w:tr>
    </w:tbl>
    <w:p w:rsidRDefault="00B82E19" w:rsidP="00B82E19" w:rsidR="00B82E19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B82E19">
        <w:trPr>
          <w:cnfStyle w:val="100000000000"/>
        </w:trPr>
        <w:tc>
          <w:tcPr>
            <w:tcW w:type="pct" w:w="1000"/>
          </w:tcPr>
          <w:p w:rsidRDefault="00B82E19" w:rsidP="002E5918" w:rsidR="00B82E19">
            <w:r>
              <w:t>Attributes</w:t>
            </w:r>
          </w:p>
        </w:tc>
        <w:tc>
          <w:tcPr>
            <w:tcW w:type="pct" w:w="4000"/>
          </w:tcPr>
          <w:p w:rsidRDefault="00B82E19" w:rsidP="002E5918" w:rsidR="00B82E19">
            <w:r>
              <w:t>Description</w:t>
            </w:r>
          </w:p>
        </w:tc>
      </w:tr>
      <w:tr w:rsidTr="002E5918" w:rsidR="00B82E19">
        <w:tc>
          <w:tcPr>
            <w:tcW w:type="pct" w:w="1000"/>
          </w:tcPr>
          <w:p w:rsidRDefault="00B82E19" w:rsidP="002E5918" w:rsidR="00B82E19">
            <w:r>
              <w:t>useDef</w:t>
            </w:r>
            <w:r>
              <w:t xml:space="preserve"> (Use Default)</w:t>
            </w:r>
          </w:p>
        </w:tc>
        <w:tc>
          <w:tcPr>
            <w:tcW w:type="pct" w:w="4000"/>
          </w:tcPr>
          <w:p w:rsidRDefault="00B82E19" w:rsidP="002E5918" w:rsidR="00B82E19">
            <w:r>
              <w:t xml:space="preserve">If the value of this attribute is </w:t>
            </w:r>
            <w:r>
              <w:t>true</w:t>
            </w:r>
            <w:r>
              <w:t xml:space="preserve">, the data model defined in the </w:t>
            </w:r>
            <w:r>
              <w:t/>
            </w:r>
            <w:hyperlink r:id="rId19">
              <w:r>
                <w:rPr>
                  <w:rStyle w:val="Hyperlink"/>
                </w:rPr>
                <w:t>clrData</w:t>
              </w:r>
            </w:hyperlink>
            <w:r>
              <w:t/>
            </w:r>
            <w:r>
              <w:t xml:space="preserve"> element is ignored and a default data model is used instead.</w:t>
            </w:r>
          </w:p>
          <w:p w:rsidRDefault="00B82E19" w:rsidP="002E5918" w:rsidR="00B82E19"/>
          <w:p w:rsidRDefault="00B82E19" w:rsidP="002E5918" w:rsidR="00B82E19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="CT_SampleData"&gt;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0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dataModel</w:t>
        </w:r>
      </w:hyperlink>
      <w:r>
        <w:t>" type="CT_DataModel" minOccurs="0"/&gt;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name="useDef" type="xsd:boolean" use="optional" default="false"/&gt;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  <w:num w:numId="90">
    <w:abstractNumId w:val="4"/>
    <w:lvlOverride w:ilvl="0">
      <w:startOverride w:val="140"/>
    </w:lvlOverride>
  </w:num>
  <w:num w:numId="91">
    <w:abstractNumId w:val="4"/>
    <w:lvlOverride w:ilvl="0">
      <w:startOverride w:val="14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order.docx" TargetMode="External"/><Relationship Id="rId9" Type="http://schemas.openxmlformats.org/officeDocument/2006/relationships/hyperlink" Target="dataModel.docx" TargetMode="External"/><Relationship Id="rId10" Type="http://schemas.openxmlformats.org/officeDocument/2006/relationships/hyperlink" Target="ptLst.docx" TargetMode="External"/><Relationship Id="rId11" Type="http://schemas.openxmlformats.org/officeDocument/2006/relationships/hyperlink" Target="pt.docx" TargetMode="External"/><Relationship Id="rId12" Type="http://schemas.openxmlformats.org/officeDocument/2006/relationships/hyperlink" Target="cxnLst.docx" TargetMode="External"/><Relationship Id="rId13" Type="http://schemas.openxmlformats.org/officeDocument/2006/relationships/hyperlink" Target="cxn.docx" TargetMode="External"/><Relationship Id="rId14" Type="http://schemas.openxmlformats.org/officeDocument/2006/relationships/hyperlink" Target="bg.docx" TargetMode="External"/><Relationship Id="rId15" Type="http://schemas.openxmlformats.org/officeDocument/2006/relationships/hyperlink" Target="whole.docx" TargetMode="External"/><Relationship Id="rId16" Type="http://schemas.openxmlformats.org/officeDocument/2006/relationships/hyperlink" Target="layout.docx" TargetMode="External"/><Relationship Id="rId17" Type="http://schemas.openxmlformats.org/officeDocument/2006/relationships/hyperlink" Target="end.docx" TargetMode="External"/><Relationship Id="rId18" Type="http://schemas.openxmlformats.org/officeDocument/2006/relationships/hyperlink" Target="layoutDef.docx" TargetMode="External"/><Relationship Id="rId19" Type="http://schemas.openxmlformats.org/officeDocument/2006/relationships/hyperlink" Target="clrData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