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615_1" w:id="100001"/>
      <w:bookmarkStart w:name="book280a3fde-7365-497f-b3e9-7e28c920e62c_1" w:id="100002"/>
      <w:r>
        <w:t/>
      </w:r>
      <w:hyperlink r:id="rId8">
        <w:r>
          <w:rPr>
            <w:rStyle w:val="Hyperlink"/>
          </w:rPr>
          <w:t>sp</w:t>
        </w:r>
      </w:hyperlink>
      <w:r>
        <w:t/>
      </w:r>
      <w:r>
        <w:t xml:space="preserve"> (Shape)</w:t>
      </w:r>
      <w:bookmarkEnd w:id="100001"/>
    </w:p>
    <w:bookmarkEnd w:id="100002"/>
    <w:p w:rsidRDefault="00B82E19" w:rsidP="00B82E19" w:rsidR="00B82E19">
      <w:r>
        <w:t>This element specifies the existence of a single shape. A shape can either be a preset or a custom geometry, defined using the DrawingML framework. In addition to geometry, each shape can have both visual and non-visual properties attached. Text and corresponding styling information can also be attached to a shape. This shape is specified along with all other shapes within either the shape tree or group shape elements.</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9">
              <w:r>
                <w:rPr>
                  <w:rStyle w:val="Hyperlink"/>
                </w:rPr>
                <w:t>absSizeAnchor</w:t>
              </w:r>
            </w:hyperlink>
            <w:r>
              <w:t/>
            </w:r>
            <w:r>
              <w:t xml:space="preserve"> (§</w:t>
            </w:r>
            <w:fldSimple w:instr="REF bookbe2ffff3-6ddc-4c8b-9d63-2387a45f0c1b \r \h">
              <w:r>
                <w:t>5.8.2.1</w:t>
              </w:r>
            </w:fldSimple>
            <w:r>
              <w:t xml:space="preserve">); </w:t>
            </w:r>
            <w:r>
              <w:t/>
            </w:r>
            <w:hyperlink r:id="rId10">
              <w:r>
                <w:rPr>
                  <w:rStyle w:val="Hyperlink"/>
                </w:rPr>
                <w:t>grpSp</w:t>
              </w:r>
            </w:hyperlink>
            <w:r>
              <w:t/>
            </w:r>
            <w:r>
              <w:t xml:space="preserve"> (§</w:t>
            </w:r>
            <w:fldSimple w:instr="REF bookc912e40c-d5a7-4ae8-8f2f-029369ba3f54 \r \h">
              <w:r>
                <w:t>5.8.2.13</w:t>
              </w:r>
            </w:fldSimple>
            <w:r>
              <w:t xml:space="preserve">); </w:t>
            </w:r>
            <w:r>
              <w:t/>
            </w:r>
            <w:hyperlink r:id="rId11">
              <w:r>
                <w:rPr>
                  <w:rStyle w:val="Hyperlink"/>
                </w:rPr>
                <w:t>relSizeAnchor</w:t>
              </w:r>
            </w:hyperlink>
            <w:r>
              <w:t/>
            </w:r>
            <w:r>
              <w:t xml:space="preserve"> (§</w:t>
            </w:r>
            <w:fldSimple w:instr="REF book938ca942-cacd-4fbe-87ac-b5eac42846c6 \r \h">
              <w:r>
                <w:t>5.8.2.21</w:t>
              </w:r>
            </w:fldSimple>
            <w:r>
              <w:t>)</w:t>
            </w:r>
          </w:p>
        </w:tc>
      </w:tr>
    </w:tbl>
    <w:p w:rsidRDefault="00B82E19" w:rsidP="00B82E19" w:rsidR="00B82E19"/>
    <w:tbl>
      <w:tblPr>
        <w:tblStyle w:val="ElementTable"/>
        <w:tblW w:type="pct" w:w="5000"/>
        <w:tblLook w:val="01E0" w:noVBand="0" w:noHBand="0" w:lastColumn="1" w:firstColumn="1" w:lastRow="1" w:firstRow="1"/>
      </w:tblPr>
      <w:tblGrid>
        <w:gridCol w:w="9168"/>
        <w:gridCol w:w="1142"/>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
            </w:r>
            <w:hyperlink r:id="rId12">
              <w:r>
                <w:rPr>
                  <w:rStyle w:val="Hyperlink"/>
                </w:rPr>
                <w:t>nvSpPr</w:t>
              </w:r>
            </w:hyperlink>
            <w:r>
              <w:t/>
            </w:r>
            <w:r>
              <w:t xml:space="preserve"> (Non-Visual Shape Properties)</w:t>
            </w:r>
          </w:p>
        </w:tc>
        <w:tc>
          <w:tcPr>
            <w:tcW w:type="pct" w:w="500"/>
          </w:tcPr>
          <w:p w:rsidRDefault="00B82E19" w:rsidP="002E5918" w:rsidR="00B82E19">
            <w:r>
              <w:t>§</w:t>
            </w:r>
            <w:fldSimple w:instr="REF bookcd5d30e0-133a-4447-8c58-ab36048591ad \r \h">
              <w:r>
                <w:t>5.8.2.19</w:t>
              </w:r>
            </w:fldSimple>
          </w:p>
        </w:tc>
      </w:tr>
      <w:tr w:rsidTr="002E5918" w:rsidR="00B82E19">
        <w:tc>
          <w:tcPr>
            <w:tcW w:type="pct" w:w="4500"/>
          </w:tcPr>
          <w:p w:rsidRDefault="00B82E19" w:rsidP="002E5918" w:rsidR="00B82E19">
            <w:r>
              <w:t/>
            </w:r>
            <w:hyperlink r:id="rId13">
              <w:r>
                <w:rPr>
                  <w:rStyle w:val="Hyperlink"/>
                </w:rPr>
                <w:t>spPr</w:t>
              </w:r>
            </w:hyperlink>
            <w:r>
              <w:t/>
            </w:r>
            <w:r>
              <w:t xml:space="preserve"> (Shape Properties)</w:t>
            </w:r>
          </w:p>
        </w:tc>
        <w:tc>
          <w:tcPr>
            <w:tcW w:type="pct" w:w="500"/>
          </w:tcPr>
          <w:p w:rsidRDefault="00B82E19" w:rsidP="002E5918" w:rsidR="00B82E19">
            <w:r>
              <w:t>§</w:t>
            </w:r>
            <w:fldSimple w:instr="REF bookfc47be16-560d-4222-bbc9-4eaa59f7407e \r \h">
              <w:r>
                <w:t>5.8.2.23</w:t>
              </w:r>
            </w:fldSimple>
          </w:p>
        </w:tc>
      </w:tr>
      <w:tr w:rsidTr="002E5918" w:rsidR="00B82E19">
        <w:tc>
          <w:tcPr>
            <w:tcW w:type="pct" w:w="4500"/>
          </w:tcPr>
          <w:p w:rsidRDefault="00B82E19" w:rsidP="002E5918" w:rsidR="00B82E19">
            <w:r>
              <w:t/>
            </w:r>
            <w:hyperlink r:id="rId14">
              <w:r>
                <w:rPr>
                  <w:rStyle w:val="Hyperlink"/>
                </w:rPr>
                <w:t>style</w:t>
              </w:r>
            </w:hyperlink>
            <w:r>
              <w:t/>
            </w:r>
            <w:r>
              <w:t xml:space="preserve"> (Shape Style)</w:t>
            </w:r>
          </w:p>
        </w:tc>
        <w:tc>
          <w:tcPr>
            <w:tcW w:type="pct" w:w="500"/>
          </w:tcPr>
          <w:p w:rsidRDefault="00B82E19" w:rsidP="002E5918" w:rsidR="00B82E19">
            <w:r>
              <w:t>§</w:t>
            </w:r>
            <w:fldSimple w:instr="REF bookd8092e4a-581d-4064-b660-47dbb4d2b216 \r \h">
              <w:r>
                <w:t>5.8.2.24</w:t>
              </w:r>
            </w:fldSimple>
          </w:p>
        </w:tc>
      </w:tr>
      <w:tr w:rsidTr="002E5918" w:rsidR="00B82E19">
        <w:tc>
          <w:tcPr>
            <w:tcW w:type="pct" w:w="4500"/>
          </w:tcPr>
          <w:p w:rsidRDefault="00B82E19" w:rsidP="002E5918" w:rsidR="00B82E19">
            <w:r>
              <w:t/>
            </w:r>
            <w:hyperlink r:id="rId15">
              <w:r>
                <w:rPr>
                  <w:rStyle w:val="Hyperlink"/>
                </w:rPr>
                <w:t>txBody</w:t>
              </w:r>
            </w:hyperlink>
            <w:r>
              <w:t/>
            </w:r>
            <w:r>
              <w:t xml:space="preserve"> (Shape Text Body)</w:t>
            </w:r>
          </w:p>
        </w:tc>
        <w:tc>
          <w:tcPr>
            <w:tcW w:type="pct" w:w="500"/>
          </w:tcPr>
          <w:p w:rsidRDefault="00B82E19" w:rsidP="002E5918" w:rsidR="00B82E19">
            <w:r>
              <w:t>§</w:t>
            </w:r>
            <w:fldSimple w:instr="REF book34435894-ff7a-4375-8f3a-2443a6721a14 \r \h">
              <w:r>
                <w:t>5.8.2.26</w:t>
              </w:r>
            </w:fldSimple>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fLocksText</w:t>
            </w:r>
            <w:r>
              <w:t xml:space="preserve"> (Lock Text)</w:t>
            </w:r>
          </w:p>
        </w:tc>
        <w:tc>
          <w:tcPr>
            <w:tcW w:type="pct" w:w="4000"/>
          </w:tcPr>
          <w:p w:rsidRDefault="00B82E19" w:rsidP="002E5918" w:rsidR="00B82E19">
            <w:r>
              <w:t>Specifies whether to allow for the editing of text within this shape when the worksheet on which the shape resides has been protected as defined by SpreadsheetML. This allows for the specifying of locked or "protected" text on a per-shape basis within a spreadsheet document. If this attribute is not specified then a value of 0, or false will be assumed.</w:t>
            </w:r>
          </w:p>
          <w:p w:rsidRDefault="00B82E19" w:rsidP="002E5918" w:rsidR="00B82E19"/>
          <w:p w:rsidRDefault="00B82E19" w:rsidP="002E5918" w:rsidR="00B82E19">
            <w:r>
              <w:t xml:space="preserve"> [</w:t>
            </w:r>
            <w:r>
              <w:t>Example</w:t>
            </w:r>
            <w:r>
              <w:t>: Consider the following shape that does not have locked text on.</w:t>
            </w:r>
          </w:p>
          <w:p w:rsidRDefault="00B82E19" w:rsidP="002E5918" w:rsidR="00B82E19">
            <w:pPr>
              <w:pStyle w:val="c"/>
            </w:pPr>
            <w:r>
              <w:t>&lt;cdr:relSizeAnchor&gt;</w:t>
            </w:r>
          </w:p>
          <w:p w:rsidRDefault="00B82E19" w:rsidP="002E5918" w:rsidR="00B82E19">
            <w:pPr>
              <w:pStyle w:val="c"/>
            </w:pPr>
            <w:r>
              <w:t xml:space="preserve">  ..</w:t>
            </w:r>
          </w:p>
          <w:p w:rsidRDefault="00B82E19" w:rsidP="002E5918" w:rsidR="00B82E19">
            <w:pPr>
              <w:pStyle w:val="c"/>
            </w:pPr>
            <w:r>
              <w:t xml:space="preserve">  &lt;cdr:sp fLocksText="0"&gt;</w:t>
            </w:r>
          </w:p>
          <w:p w:rsidRDefault="00B82E19" w:rsidP="002E5918" w:rsidR="00B82E19">
            <w:pPr>
              <w:pStyle w:val="c"/>
            </w:pPr>
            <w:r>
              <w:t xml:space="preserve">  ..</w:t>
            </w:r>
          </w:p>
          <w:p w:rsidRDefault="00B82E19" w:rsidP="002E5918" w:rsidR="00B82E19">
            <w:pPr>
              <w:pStyle w:val="c"/>
            </w:pPr>
            <w:r>
              <w:t xml:space="preserve">  &lt;/cdr:sp&gt;</w:t>
            </w:r>
          </w:p>
          <w:p w:rsidRDefault="00B82E19" w:rsidP="002E5918" w:rsidR="00B82E19">
            <w:pPr>
              <w:pStyle w:val="c"/>
            </w:pPr>
            <w:r>
              <w:t xml:space="preserve">  ..</w:t>
            </w:r>
          </w:p>
          <w:p w:rsidRDefault="00B82E19" w:rsidP="002E5918" w:rsidR="00B82E19">
            <w:pPr>
              <w:pStyle w:val="c"/>
            </w:pPr>
            <w:r>
              <w:t>&lt;/cdr:relSizeAnchor&gt;</w:t>
            </w:r>
          </w:p>
          <w:p w:rsidRDefault="00B82E19" w:rsidP="002E5918" w:rsidR="00B82E19">
            <w:r>
              <w:t/>
            </w:r>
            <w:hyperlink r:id="rId16">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XML Schema </w:t>
            </w:r>
            <w:r>
              <w:t>boolean</w:t>
            </w:r>
            <w:r>
              <w:t xml:space="preserve"> datatype.</w:t>
            </w:r>
          </w:p>
        </w:tc>
      </w:tr>
      <w:tr w:rsidTr="002E5918" w:rsidR="00B82E19">
        <w:tc>
          <w:tcPr>
            <w:tcW w:type="pct" w:w="1000"/>
          </w:tcPr>
          <w:p w:rsidRDefault="00B82E19" w:rsidP="002E5918" w:rsidR="00B82E19">
            <w:r>
              <w:t>fPublished</w:t>
            </w:r>
            <w:r>
              <w:t xml:space="preserve"> (Publish </w:t>
            </w:r>
            <w:hyperlink r:id="rId17">
              <w:r>
                <w:rPr>
                  <w:rStyle w:val="Hyperlink"/>
                </w:rPr>
                <w:t>to</w:t>
              </w:r>
            </w:hyperlink>
            <w:r>
              <w:t xml:space="preserve"> Server)</w:t>
            </w:r>
          </w:p>
        </w:tc>
        <w:tc>
          <w:tcPr>
            <w:tcW w:type="pct" w:w="4000"/>
          </w:tcPr>
          <w:p w:rsidRDefault="00B82E19" w:rsidP="002E5918" w:rsidR="00B82E19">
            <w:r>
              <w:t>Specifies whether the shape shall be published with the worksheet when sent to the spreadsheet server. This is for use when interfacing with a document server.</w:t>
            </w:r>
          </w:p>
          <w:p w:rsidRDefault="00B82E19" w:rsidP="002E5918" w:rsidR="00B82E19"/>
          <w:p w:rsidRDefault="00B82E19" w:rsidP="002E5918" w:rsidR="00B82E19">
            <w:r>
              <w:t>[</w:t>
            </w:r>
            <w:r>
              <w:t>Example</w:t>
            </w:r>
            <w:r>
              <w:t>: Consider the following shape that will not be published with the worksheet when it is published back on the spreadsheet server.</w:t>
            </w:r>
          </w:p>
          <w:p w:rsidRDefault="00B82E19" w:rsidP="002E5918" w:rsidR="00B82E19">
            <w:pPr>
              <w:pStyle w:val="c"/>
            </w:pPr>
            <w:r>
              <w:t>&lt;cdr:relSizeAnchor&gt;</w:t>
            </w:r>
          </w:p>
          <w:p w:rsidRDefault="00B82E19" w:rsidP="002E5918" w:rsidR="00B82E19">
            <w:pPr>
              <w:pStyle w:val="c"/>
            </w:pPr>
            <w:r>
              <w:t xml:space="preserve">  ..</w:t>
            </w:r>
          </w:p>
          <w:p w:rsidRDefault="00B82E19" w:rsidP="002E5918" w:rsidR="00B82E19">
            <w:pPr>
              <w:pStyle w:val="c"/>
            </w:pPr>
            <w:r>
              <w:t xml:space="preserve">  &lt;cdr:sp fPublished="0"&gt;</w:t>
            </w:r>
          </w:p>
          <w:p w:rsidRDefault="00B82E19" w:rsidP="002E5918" w:rsidR="00B82E19">
            <w:pPr>
              <w:pStyle w:val="c"/>
            </w:pPr>
            <w:r>
              <w:t xml:space="preserve">  ..</w:t>
            </w:r>
          </w:p>
          <w:p w:rsidRDefault="00B82E19" w:rsidP="002E5918" w:rsidR="00B82E19">
            <w:pPr>
              <w:pStyle w:val="c"/>
            </w:pPr>
            <w:r>
              <w:t xml:space="preserve">  &lt;/cdr:sp&gt;</w:t>
            </w:r>
          </w:p>
          <w:p w:rsidRDefault="00B82E19" w:rsidP="002E5918" w:rsidR="00B82E19">
            <w:pPr>
              <w:pStyle w:val="c"/>
            </w:pPr>
            <w:r>
              <w:t xml:space="preserve">  ..</w:t>
            </w:r>
          </w:p>
          <w:p w:rsidRDefault="00B82E19" w:rsidP="002E5918" w:rsidR="00B82E19">
            <w:pPr>
              <w:pStyle w:val="c"/>
            </w:pPr>
            <w:r>
              <w:t>&lt;/cdr:relSizeAnchor&gt;</w:t>
            </w:r>
          </w:p>
          <w:p w:rsidRDefault="00B82E19" w:rsidP="002E5918" w:rsidR="00B82E19">
            <w:r>
              <w:t/>
            </w:r>
            <w:hyperlink r:id="rId16">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XML Schema </w:t>
            </w:r>
            <w:r>
              <w:t>boolean</w:t>
            </w:r>
            <w:r>
              <w:t xml:space="preserve"> datatype.</w:t>
            </w:r>
          </w:p>
        </w:tc>
      </w:tr>
      <w:tr w:rsidTr="002E5918" w:rsidR="00B82E19">
        <w:tc>
          <w:tcPr>
            <w:tcW w:type="pct" w:w="1000"/>
          </w:tcPr>
          <w:p w:rsidRDefault="00B82E19" w:rsidP="002E5918" w:rsidR="00B82E19">
            <w:r>
              <w:t>macro</w:t>
            </w:r>
            <w:r>
              <w:t xml:space="preserve"> (Reference to Custom Function)</w:t>
            </w:r>
          </w:p>
        </w:tc>
        <w:tc>
          <w:tcPr>
            <w:tcW w:type="pct" w:w="4000"/>
          </w:tcPr>
          <w:p w:rsidRDefault="00B82E19" w:rsidP="002E5918" w:rsidR="00B82E19">
            <w:r>
              <w:t>This element specifies the custom function associated with the chart. [</w:t>
            </w:r>
            <w:r>
              <w:t>Example</w:t>
            </w:r>
            <w:r>
              <w:t xml:space="preserve">: A macro script, add-in function, and so on. </w:t>
            </w:r>
            <w:r>
              <w:t/>
            </w:r>
            <w:hyperlink r:id="rId16">
              <w:r>
                <w:rPr>
                  <w:rStyle w:val="Hyperlink"/>
                </w:rPr>
                <w:t>end</w:t>
              </w:r>
            </w:hyperlink>
            <w:r>
              <w:t xml:space="preserve"> example</w:t>
            </w:r>
            <w:r>
              <w:t>]</w:t>
            </w:r>
          </w:p>
          <w:p w:rsidRDefault="00B82E19" w:rsidP="002E5918" w:rsidR="00B82E19"/>
          <w:p w:rsidRDefault="00B82E19" w:rsidP="002E5918" w:rsidR="00B82E19">
            <w:r>
              <w:t>The format of this string shall be application-defined, and should be ignored if not understood.</w:t>
            </w:r>
          </w:p>
          <w:p w:rsidRDefault="00B82E19" w:rsidP="002E5918" w:rsidR="00B82E19"/>
          <w:p w:rsidRDefault="00B82E19" w:rsidP="002E5918" w:rsidR="00B82E19">
            <w:r>
              <w:t>[</w:t>
            </w:r>
            <w:r>
              <w:t>Example</w:t>
            </w:r>
            <w:r>
              <w:t>:</w:t>
            </w:r>
          </w:p>
          <w:p w:rsidRDefault="00B82E19" w:rsidP="002E5918" w:rsidR="00B82E19"/>
          <w:p w:rsidRDefault="00B82E19" w:rsidP="002E5918" w:rsidR="00B82E19">
            <w:pPr>
              <w:pStyle w:val="c"/>
            </w:pPr>
            <w:r>
              <w:t>&lt;cdr:... macro="DoWork()" &gt;</w:t>
            </w:r>
          </w:p>
          <w:p w:rsidRDefault="00B82E19" w:rsidP="002E5918" w:rsidR="00B82E19"/>
          <w:p w:rsidRDefault="00B82E19" w:rsidP="002E5918" w:rsidR="00B82E19">
            <w:r>
              <w:t/>
            </w:r>
            <w:hyperlink r:id="rId16">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XML Schema </w:t>
            </w:r>
            <w:r>
              <w:t>string</w:t>
            </w:r>
            <w:r>
              <w:t xml:space="preserve"> datatype.</w:t>
            </w:r>
          </w:p>
        </w:tc>
      </w:tr>
      <w:tr w:rsidTr="002E5918" w:rsidR="00B82E19">
        <w:tc>
          <w:tcPr>
            <w:tcW w:type="pct" w:w="1000"/>
          </w:tcPr>
          <w:p w:rsidRDefault="00B82E19" w:rsidP="002E5918" w:rsidR="00B82E19">
            <w:r>
              <w:t>textlink</w:t>
            </w:r>
            <w:r>
              <w:t xml:space="preserve"> (Text Link)</w:t>
            </w:r>
          </w:p>
        </w:tc>
        <w:tc>
          <w:tcPr>
            <w:tcW w:type="pct" w:w="4000"/>
          </w:tcPr>
          <w:p w:rsidRDefault="00B82E19" w:rsidP="002E5918" w:rsidR="00B82E19">
            <w:r>
              <w:t>Specifies whether the text contained within this shape is linked to a cell within the spreadsheet. That is the text within the shape will have the value defined in the referenced spreadsheet cell.</w:t>
            </w:r>
          </w:p>
          <w:p w:rsidRDefault="00B82E19" w:rsidP="002E5918" w:rsidR="00B82E19"/>
          <w:p w:rsidRDefault="00B82E19" w:rsidP="002E5918" w:rsidR="00B82E19">
            <w:r>
              <w:t>[</w:t>
            </w:r>
            <w:r>
              <w:t>Example</w:t>
            </w:r>
            <w:r>
              <w:t>: Consider the following shape with text linked to cell A1.</w:t>
            </w:r>
          </w:p>
          <w:p w:rsidRDefault="00B82E19" w:rsidP="002E5918" w:rsidR="00B82E19">
            <w:pPr>
              <w:pStyle w:val="c"/>
            </w:pPr>
            <w:r>
              <w:t>&lt;cdr:relSizeAnchor&gt;</w:t>
            </w:r>
          </w:p>
          <w:p w:rsidRDefault="00B82E19" w:rsidP="002E5918" w:rsidR="00B82E19">
            <w:pPr>
              <w:pStyle w:val="c"/>
            </w:pPr>
            <w:r>
              <w:t xml:space="preserve">  ..</w:t>
            </w:r>
          </w:p>
          <w:p w:rsidRDefault="00B82E19" w:rsidP="002E5918" w:rsidR="00B82E19">
            <w:pPr>
              <w:pStyle w:val="c"/>
            </w:pPr>
            <w:r>
              <w:t xml:space="preserve">  &lt;cdr:sp macro="" textlink="A1"&gt;</w:t>
            </w:r>
          </w:p>
          <w:p w:rsidRDefault="00B82E19" w:rsidP="002E5918" w:rsidR="00B82E19">
            <w:pPr>
              <w:pStyle w:val="c"/>
            </w:pPr>
            <w:r>
              <w:t xml:space="preserve">  ..</w:t>
            </w:r>
          </w:p>
          <w:p w:rsidRDefault="00B82E19" w:rsidP="002E5918" w:rsidR="00B82E19">
            <w:pPr>
              <w:pStyle w:val="c"/>
            </w:pPr>
            <w:r>
              <w:t xml:space="preserve">  &lt;/cdr:sp&gt;</w:t>
            </w:r>
          </w:p>
          <w:p w:rsidRDefault="00B82E19" w:rsidP="002E5918" w:rsidR="00B82E19">
            <w:pPr>
              <w:pStyle w:val="c"/>
            </w:pPr>
            <w:r>
              <w:t xml:space="preserve">  ..</w:t>
            </w:r>
          </w:p>
          <w:p w:rsidRDefault="00B82E19" w:rsidP="002E5918" w:rsidR="00B82E19">
            <w:pPr>
              <w:pStyle w:val="c"/>
            </w:pPr>
            <w:r>
              <w:t>&lt;/cdr:relSizeAnchor&gt;</w:t>
            </w:r>
          </w:p>
          <w:p w:rsidRDefault="00B82E19" w:rsidP="002E5918" w:rsidR="00B82E19">
            <w:r>
              <w:t/>
            </w:r>
            <w:hyperlink r:id="rId16">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XML Schema </w:t>
            </w:r>
            <w:r>
              <w:t>string</w:t>
            </w:r>
            <w:r>
              <w:t xml:space="preserve"> datatype.</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8">
        <w:r>
          <w:rPr>
            <w:rStyle w:val="Hyperlink"/>
          </w:rPr>
          <w:t>name</w:t>
        </w:r>
      </w:hyperlink>
      <w:r>
        <w:t>="CT_Shape"&gt;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&lt;element name="</w:t>
      </w:r>
      <w:hyperlink r:id="rId12">
        <w:r>
          <w:rPr>
            <w:rStyle w:val="Hyperlink"/>
          </w:rPr>
          <w:t>nvSpPr</w:t>
        </w:r>
      </w:hyperlink>
      <w:r>
        <w:t>" type="CT_ShapeNonVisual" minOccurs="1" maxOccurs="1"/&gt;</w:t>
      </w:r>
    </w:p>
    <w:p w:rsidRDefault="00B82E19" w:rsidP="00B82E19" w:rsidR="00B82E19">
      <w:pPr>
        <w:pStyle w:val="SchemaFragment"/>
        <w:tabs>
          <w:tab w:pos="720" w:val="left"/>
        </w:tabs>
        <w:ind w:hanging="900" w:left="900"/>
      </w:pPr>
      <w:r>
        <w:tab/>
      </w:r>
      <w:r>
        <w:t>&lt;element name="</w:t>
      </w:r>
      <w:hyperlink r:id="rId13">
        <w:r>
          <w:rPr>
            <w:rStyle w:val="Hyperlink"/>
          </w:rPr>
          <w:t>spPr</w:t>
        </w:r>
      </w:hyperlink>
      <w:r>
        <w:t>" type="a:CT_ShapeProperties" minOccurs="1" maxOccurs="1"/&gt;</w:t>
      </w:r>
    </w:p>
    <w:p w:rsidRDefault="00B82E19" w:rsidP="00B82E19" w:rsidR="00B82E19">
      <w:pPr>
        <w:pStyle w:val="SchemaFragment"/>
        <w:tabs>
          <w:tab w:pos="720" w:val="left"/>
        </w:tabs>
        <w:ind w:hanging="900" w:left="900"/>
      </w:pPr>
      <w:r>
        <w:tab/>
      </w:r>
      <w:r>
        <w:t>&lt;element name="style" type="a:CT_ShapeStyle" minOccurs="0" maxOccurs="1"/&gt;</w:t>
      </w:r>
    </w:p>
    <w:p w:rsidRDefault="00B82E19" w:rsidP="00B82E19" w:rsidR="00B82E19">
      <w:pPr>
        <w:pStyle w:val="SchemaFragment"/>
        <w:tabs>
          <w:tab w:pos="720" w:val="left"/>
        </w:tabs>
        <w:ind w:hanging="900" w:left="900"/>
      </w:pPr>
      <w:r>
        <w:tab/>
      </w:r>
      <w:r>
        <w:t>&lt;element name="</w:t>
      </w:r>
      <w:hyperlink r:id="rId15">
        <w:r>
          <w:rPr>
            <w:rStyle w:val="Hyperlink"/>
          </w:rPr>
          <w:t>txBody</w:t>
        </w:r>
      </w:hyperlink>
      <w:r>
        <w:t>" type="a:CT_TextBody" minOccurs="0" maxOccurs="1"/&gt;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360" w:val="left"/>
        </w:tabs>
        <w:ind w:hanging="540" w:left="540"/>
      </w:pPr>
      <w:r>
        <w:tab/>
      </w:r>
      <w:r>
        <w:t xml:space="preserve">&lt;attribute </w:t>
      </w:r>
      <w:hyperlink r:id="rId18">
        <w:r>
          <w:rPr>
            <w:rStyle w:val="Hyperlink"/>
          </w:rPr>
          <w:t>name</w:t>
        </w:r>
      </w:hyperlink>
      <w:r>
        <w:t>="macro" type="xsd:string" use="optional"/&gt;</w:t>
      </w:r>
    </w:p>
    <w:p w:rsidRDefault="00B82E19" w:rsidP="00B82E19" w:rsidR="00B82E19">
      <w:pPr>
        <w:pStyle w:val="SchemaFragment"/>
        <w:tabs>
          <w:tab w:pos="360" w:val="left"/>
        </w:tabs>
        <w:ind w:hanging="540" w:left="540"/>
      </w:pPr>
      <w:r>
        <w:tab/>
      </w:r>
      <w:r>
        <w:t xml:space="preserve">&lt;attribute </w:t>
      </w:r>
      <w:hyperlink r:id="rId18">
        <w:r>
          <w:rPr>
            <w:rStyle w:val="Hyperlink"/>
          </w:rPr>
          <w:t>name</w:t>
        </w:r>
      </w:hyperlink>
      <w:r>
        <w:t>="textlink" type="xsd:string" use="optional"/&gt;</w:t>
      </w:r>
    </w:p>
    <w:p w:rsidRDefault="00B82E19" w:rsidP="00B82E19" w:rsidR="00B82E19">
      <w:pPr>
        <w:pStyle w:val="SchemaFragment"/>
        <w:tabs>
          <w:tab w:pos="360" w:val="left"/>
        </w:tabs>
        <w:ind w:hanging="540" w:left="540"/>
      </w:pPr>
      <w:r>
        <w:tab/>
      </w:r>
      <w:r>
        <w:t>&lt;attribute name="fLocksText" type="xsd:boolean" use="optional" default="true"/&gt;</w:t>
      </w:r>
    </w:p>
    <w:p w:rsidRDefault="00B82E19" w:rsidP="00B82E19" w:rsidR="00B82E19">
      <w:pPr>
        <w:pStyle w:val="SchemaFragment"/>
        <w:tabs>
          <w:tab w:pos="360" w:val="left"/>
        </w:tabs>
        <w:ind w:hanging="540" w:left="540"/>
      </w:pPr>
      <w:r>
        <w:tab/>
      </w:r>
      <w:r>
        <w:t>&lt;attribute name="fPublished" type="xsd:boolean" use="optional" default="false"/&gt;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 w:numId="26">
    <w:abstractNumId w:val="3"/>
    <w:lvlOverride w:ilvl="0">
      <w:startOverride w:val="1"/>
    </w:lvlOverride>
  </w:num>
  <w:num w:numId="27">
    <w:abstractNumId w:val="4"/>
    <w:lvlOverride w:ilvl="0">
      <w:startOverride w:val="10"/>
    </w:lvlOverride>
  </w:num>
  <w:num w:numId="28">
    <w:abstractNumId w:val="4"/>
    <w:lvlOverride w:ilvl="0">
      <w:startOverride w:val="12"/>
    </w:lvlOverride>
  </w:num>
  <w:num w:numId="29">
    <w:abstractNumId w:val="4"/>
    <w:lvlOverride w:ilvl="0">
      <w:startOverride w:val="14"/>
    </w:lvlOverride>
  </w:num>
  <w:num w:numId="30">
    <w:abstractNumId w:val="4"/>
    <w:lvlOverride w:ilvl="0">
      <w:startOverride w:val="16"/>
    </w:lvlOverride>
  </w:num>
  <w:num w:numId="31">
    <w:abstractNumId w:val="4"/>
    <w:lvlOverride w:ilvl="0">
      <w:startOverride w:val="18"/>
    </w:lvlOverride>
  </w:num>
  <w:num w:numId="32">
    <w:abstractNumId w:val="4"/>
    <w:lvlOverride w:ilvl="0">
      <w:startOverride w:val="20"/>
    </w:lvlOverride>
  </w:num>
  <w:num w:numId="33">
    <w:abstractNumId w:val="4"/>
    <w:lvlOverride w:ilvl="0">
      <w:startOverride w:val="22"/>
    </w:lvlOverride>
  </w:num>
  <w:num w:numId="34">
    <w:abstractNumId w:val="4"/>
    <w:lvlOverride w:ilvl="0">
      <w:startOverride w:val="24"/>
    </w:lvlOverride>
  </w:num>
  <w:num w:numId="35">
    <w:abstractNumId w:val="4"/>
    <w:lvlOverride w:ilvl="0">
      <w:startOverride w:val="26"/>
    </w:lvlOverride>
  </w:num>
  <w:num w:numId="36">
    <w:abstractNumId w:val="4"/>
    <w:lvlOverride w:ilvl="0">
      <w:startOverride w:val="27"/>
    </w:lvlOverride>
  </w:num>
  <w:num w:numId="37">
    <w:abstractNumId w:val="4"/>
    <w:lvlOverride w:ilvl="0">
      <w:startOverride w:val="28"/>
    </w:lvlOverride>
  </w:num>
  <w:num w:numId="38">
    <w:abstractNumId w:val="4"/>
    <w:lvlOverride w:ilvl="0">
      <w:startOverride w:val="34"/>
    </w:lvlOverride>
  </w:num>
  <w:num w:numId="39">
    <w:abstractNumId w:val="4"/>
    <w:lvlOverride w:ilvl="0">
      <w:startOverride w:val="39"/>
    </w:lvlOverride>
  </w:num>
  <w:num w:numId="40">
    <w:abstractNumId w:val="4"/>
    <w:lvlOverride w:ilvl="0">
      <w:startOverride w:val="41"/>
    </w:lvlOverride>
  </w:num>
  <w:num w:numId="41">
    <w:abstractNumId w:val="4"/>
    <w:lvlOverride w:ilvl="0">
      <w:startOverride w:val="42"/>
    </w:lvlOverride>
  </w:num>
  <w:num w:numId="42">
    <w:abstractNumId w:val="4"/>
    <w:lvlOverride w:ilvl="0">
      <w:startOverride w:val="44"/>
    </w:lvlOverride>
  </w:num>
  <w:num w:numId="43">
    <w:abstractNumId w:val="4"/>
    <w:lvlOverride w:ilvl="0">
      <w:startOverride w:val="45"/>
    </w:lvlOverride>
  </w:num>
  <w:num w:numId="44">
    <w:abstractNumId w:val="4"/>
    <w:lvlOverride w:ilvl="0">
      <w:startOverride w:val="47"/>
    </w:lvlOverride>
  </w:num>
  <w:num w:numId="45">
    <w:abstractNumId w:val="4"/>
    <w:lvlOverride w:ilvl="0">
      <w:startOverride w:val="49"/>
    </w:lvlOverride>
  </w:num>
  <w:num w:numId="46">
    <w:abstractNumId w:val="4"/>
    <w:lvlOverride w:ilvl="0">
      <w:startOverride w:val="50"/>
    </w:lvlOverride>
  </w:num>
  <w:num w:numId="47">
    <w:abstractNumId w:val="4"/>
    <w:lvlOverride w:ilvl="0">
      <w:startOverride w:val="55"/>
    </w:lvlOverride>
  </w:num>
  <w:num w:numId="48">
    <w:abstractNumId w:val="4"/>
    <w:lvlOverride w:ilvl="0">
      <w:startOverride w:val="57"/>
    </w:lvlOverride>
  </w:num>
  <w:num w:numId="49">
    <w:abstractNumId w:val="4"/>
    <w:lvlOverride w:ilvl="0">
      <w:startOverride w:val="59"/>
    </w:lvlOverride>
  </w:num>
  <w:num w:numId="50">
    <w:abstractNumId w:val="4"/>
    <w:lvlOverride w:ilvl="0">
      <w:startOverride w:val="61"/>
    </w:lvlOverride>
  </w:num>
  <w:num w:numId="51">
    <w:abstractNumId w:val="4"/>
    <w:lvlOverride w:ilvl="0">
      <w:startOverride w:val="63"/>
    </w:lvlOverride>
  </w:num>
  <w:num w:numId="52">
    <w:abstractNumId w:val="4"/>
    <w:lvlOverride w:ilvl="0">
      <w:startOverride w:val="65"/>
    </w:lvlOverride>
  </w:num>
  <w:num w:numId="53">
    <w:abstractNumId w:val="4"/>
    <w:lvlOverride w:ilvl="0">
      <w:startOverride w:val="67"/>
    </w:lvlOverride>
  </w:num>
  <w:num w:numId="54">
    <w:abstractNumId w:val="4"/>
    <w:lvlOverride w:ilvl="0">
      <w:startOverride w:val="69"/>
    </w:lvlOverride>
  </w:num>
  <w:num w:numId="55">
    <w:abstractNumId w:val="4"/>
    <w:lvlOverride w:ilvl="0">
      <w:startOverride w:val="71"/>
    </w:lvlOverride>
  </w:num>
  <w:num w:numId="56">
    <w:abstractNumId w:val="4"/>
    <w:lvlOverride w:ilvl="0">
      <w:startOverride w:val="73"/>
    </w:lvlOverride>
  </w:num>
  <w:num w:numId="57">
    <w:abstractNumId w:val="4"/>
    <w:lvlOverride w:ilvl="0">
      <w:startOverride w:val="75"/>
    </w:lvlOverride>
  </w:num>
  <w:num w:numId="58">
    <w:abstractNumId w:val="4"/>
    <w:lvlOverride w:ilvl="0">
      <w:startOverride w:val="77"/>
    </w:lvlOverride>
  </w:num>
  <w:num w:numId="59">
    <w:abstractNumId w:val="4"/>
    <w:lvlOverride w:ilvl="0">
      <w:startOverride w:val="79"/>
    </w:lvlOverride>
  </w:num>
  <w:num w:numId="60">
    <w:abstractNumId w:val="4"/>
    <w:lvlOverride w:ilvl="0">
      <w:startOverride w:val="83"/>
    </w:lvlOverride>
  </w:num>
  <w:num w:numId="61">
    <w:abstractNumId w:val="4"/>
    <w:lvlOverride w:ilvl="0">
      <w:startOverride w:val="85"/>
    </w:lvlOverride>
  </w:num>
  <w:num w:numId="62">
    <w:abstractNumId w:val="4"/>
    <w:lvlOverride w:ilvl="0">
      <w:startOverride w:val="87"/>
    </w:lvlOverride>
  </w:num>
  <w:num w:numId="63">
    <w:abstractNumId w:val="4"/>
    <w:lvlOverride w:ilvl="0">
      <w:startOverride w:val="89"/>
    </w:lvlOverride>
  </w:num>
  <w:num w:numId="64">
    <w:abstractNumId w:val="4"/>
    <w:lvlOverride w:ilvl="0">
      <w:startOverride w:val="91"/>
    </w:lvlOverride>
  </w:num>
  <w:num w:numId="65">
    <w:abstractNumId w:val="4"/>
    <w:lvlOverride w:ilvl="0">
      <w:startOverride w:val="93"/>
    </w:lvlOverride>
  </w:num>
  <w:num w:numId="66">
    <w:abstractNumId w:val="4"/>
    <w:lvlOverride w:ilvl="0">
      <w:startOverride w:val="95"/>
    </w:lvlOverride>
  </w:num>
  <w:num w:numId="67">
    <w:abstractNumId w:val="4"/>
    <w:lvlOverride w:ilvl="0">
      <w:startOverride w:val="99"/>
    </w:lvlOverride>
  </w:num>
  <w:num w:numId="68">
    <w:abstractNumId w:val="4"/>
    <w:lvlOverride w:ilvl="0">
      <w:startOverride w:val="100"/>
    </w:lvlOverride>
  </w:num>
  <w:num w:numId="69">
    <w:abstractNumId w:val="4"/>
    <w:lvlOverride w:ilvl="0">
      <w:startOverride w:val="101"/>
    </w:lvlOverride>
  </w:num>
  <w:num w:numId="70">
    <w:abstractNumId w:val="4"/>
    <w:lvlOverride w:ilvl="0">
      <w:startOverride w:val="102"/>
    </w:lvlOverride>
  </w:num>
  <w:num w:numId="71">
    <w:abstractNumId w:val="4"/>
    <w:lvlOverride w:ilvl="0">
      <w:startOverride w:val="104"/>
    </w:lvlOverride>
  </w:num>
  <w:num w:numId="72">
    <w:abstractNumId w:val="4"/>
    <w:lvlOverride w:ilvl="0">
      <w:startOverride w:val="106"/>
    </w:lvlOverride>
  </w:num>
  <w:num w:numId="73">
    <w:abstractNumId w:val="4"/>
    <w:lvlOverride w:ilvl="0">
      <w:startOverride w:val="108"/>
    </w:lvlOverride>
  </w:num>
  <w:num w:numId="74">
    <w:abstractNumId w:val="4"/>
    <w:lvlOverride w:ilvl="0">
      <w:startOverride w:val="110"/>
    </w:lvlOverride>
  </w:num>
  <w:num w:numId="75">
    <w:abstractNumId w:val="4"/>
    <w:lvlOverride w:ilvl="0">
      <w:startOverride w:val="112"/>
    </w:lvlOverride>
  </w:num>
  <w:num w:numId="76">
    <w:abstractNumId w:val="4"/>
    <w:lvlOverride w:ilvl="0">
      <w:startOverride w:val="114"/>
    </w:lvlOverride>
  </w:num>
  <w:num w:numId="77">
    <w:abstractNumId w:val="4"/>
    <w:lvlOverride w:ilvl="0">
      <w:startOverride w:val="116"/>
    </w:lvlOverride>
  </w:num>
  <w:num w:numId="78">
    <w:abstractNumId w:val="4"/>
    <w:lvlOverride w:ilvl="0">
      <w:startOverride w:val="118"/>
    </w:lvlOverride>
  </w:num>
  <w:num w:numId="79">
    <w:abstractNumId w:val="4"/>
    <w:lvlOverride w:ilvl="0">
      <w:startOverride w:val="120"/>
    </w:lvlOverride>
  </w:num>
  <w:num w:numId="80">
    <w:abstractNumId w:val="4"/>
    <w:lvlOverride w:ilvl="0">
      <w:startOverride w:val="122"/>
    </w:lvlOverride>
  </w:num>
  <w:num w:numId="81">
    <w:abstractNumId w:val="4"/>
    <w:lvlOverride w:ilvl="0">
      <w:startOverride w:val="124"/>
    </w:lvlOverride>
  </w:num>
  <w:num w:numId="82">
    <w:abstractNumId w:val="4"/>
    <w:lvlOverride w:ilvl="0">
      <w:startOverride w:val="126"/>
    </w:lvlOverride>
  </w:num>
  <w:num w:numId="83">
    <w:abstractNumId w:val="4"/>
    <w:lvlOverride w:ilvl="0">
      <w:startOverride w:val="128"/>
    </w:lvlOverride>
  </w:num>
  <w:num w:numId="84">
    <w:abstractNumId w:val="4"/>
    <w:lvlOverride w:ilvl="0">
      <w:startOverride w:val="129"/>
    </w:lvlOverride>
  </w:num>
  <w:num w:numId="85">
    <w:abstractNumId w:val="4"/>
    <w:lvlOverride w:ilvl="0">
      <w:startOverride w:val="131"/>
    </w:lvlOverride>
  </w:num>
  <w:num w:numId="86">
    <w:abstractNumId w:val="4"/>
    <w:lvlOverride w:ilvl="0">
      <w:startOverride w:val="133"/>
    </w:lvlOverride>
  </w:num>
  <w:num w:numId="87">
    <w:abstractNumId w:val="4"/>
    <w:lvlOverride w:ilvl="0">
      <w:startOverride w:val="135"/>
    </w:lvlOverride>
  </w:num>
  <w:num w:numId="88">
    <w:abstractNumId w:val="4"/>
    <w:lvlOverride w:ilvl="0">
      <w:startOverride w:val="136"/>
    </w:lvlOverride>
  </w:num>
  <w:num w:numId="89">
    <w:abstractNumId w:val="4"/>
    <w:lvlOverride w:ilvl="0">
      <w:startOverride w:val="13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p.docx" TargetMode="External"/><Relationship Id="rId9" Type="http://schemas.openxmlformats.org/officeDocument/2006/relationships/hyperlink" Target="absSizeAnchor.docx" TargetMode="External"/><Relationship Id="rId10" Type="http://schemas.openxmlformats.org/officeDocument/2006/relationships/hyperlink" Target="grpSp.docx" TargetMode="External"/><Relationship Id="rId11" Type="http://schemas.openxmlformats.org/officeDocument/2006/relationships/hyperlink" Target="relSizeAnchor.docx" TargetMode="External"/><Relationship Id="rId12" Type="http://schemas.openxmlformats.org/officeDocument/2006/relationships/hyperlink" Target="nvSpPr.docx" TargetMode="External"/><Relationship Id="rId13" Type="http://schemas.openxmlformats.org/officeDocument/2006/relationships/hyperlink" Target="spPr.docx" TargetMode="External"/><Relationship Id="rId14" Type="http://schemas.openxmlformats.org/officeDocument/2006/relationships/hyperlink" Target="style.docx" TargetMode="External"/><Relationship Id="rId15" Type="http://schemas.openxmlformats.org/officeDocument/2006/relationships/hyperlink" Target="txBody.docx" TargetMode="External"/><Relationship Id="rId16" Type="http://schemas.openxmlformats.org/officeDocument/2006/relationships/hyperlink" Target="end.docx" TargetMode="External"/><Relationship Id="rId17" Type="http://schemas.openxmlformats.org/officeDocument/2006/relationships/hyperlink" Target="to.docx" TargetMode="External"/><Relationship Id="rId18"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