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448_1" w:id="100001"/>
      <w:bookmarkStart w:name="book11e637a0-d339-4f0a-9662-6e76abb7496a_1" w:id="100002"/>
      <w:r>
        <w:t>plotVisOnly</w:t>
      </w:r>
      <w:r>
        <w:t xml:space="preserve"> (Plot Visible Only)</w:t>
      </w:r>
      <w:bookmarkEnd w:id="100001"/>
    </w:p>
    <w:bookmarkEnd w:id="100002"/>
    <w:p w:rsidRDefault="00B82E19" w:rsidP="00B82E19" w:rsidR="00B82E19">
      <w:r>
        <w:t>This element specifies that only visible cells should be plotted on the chart.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chart</w:t>
            </w:r>
            <w:r>
              <w:t xml:space="preserve"> (§</w:t>
            </w:r>
            <w:fldSimple w:instr="REF book1b9aaa95-c092-4bb2-8cdf-7434c9a9e969 \r \h">
              <w:r>
                <w:t>5.7.2.27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(Boolean Value)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a boolean value for the property defined by the parent XML element.</w:t>
            </w:r>
          </w:p>
          <w:p w:rsidRDefault="00B82E19" w:rsidP="002E5918" w:rsidR="00B82E19"/>
          <w:p w:rsidRDefault="00B82E19" w:rsidP="002E5918" w:rsidR="00B82E19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is applied. This is the default value for this attribute, and is implied when the parent element is present, but this attribute is omitted. </w:t>
            </w:r>
          </w:p>
          <w:p w:rsidRDefault="00B82E19" w:rsidP="002E5918" w:rsidR="00B82E19"/>
          <w:p w:rsidRDefault="00B82E19" w:rsidP="002E5918" w:rsidR="00B82E19">
            <w:r>
              <w:t xml:space="preserve">A value of </w:t>
            </w:r>
            <w:r>
              <w:t/>
            </w:r>
            <w:hyperlink r:id="rId9">
              <w:r>
                <w:rPr>
                  <w:rStyle w:val="Hyperlink"/>
                </w:rPr>
                <w:t>off</w:t>
              </w:r>
            </w:hyperlink>
            <w:r>
              <w:t/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is not applied.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0">
        <w:r>
          <w:rPr>
            <w:rStyle w:val="Hyperlink"/>
          </w:rPr>
          <w:t>name</w:t>
        </w:r>
      </w:hyperlink>
      <w:r>
        <w:t>="CT_Boolean"&gt;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8">
        <w:r>
          <w:rPr>
            <w:rStyle w:val="Hyperlink"/>
          </w:rPr>
          <w:t>val</w:t>
        </w:r>
      </w:hyperlink>
      <w:r>
        <w:t>" type="xsd:boolean" use="optional" default="true"/&gt;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val.docx" TargetMode="External"/><Relationship Id="rId9" Type="http://schemas.openxmlformats.org/officeDocument/2006/relationships/hyperlink" Target="off.docx" TargetMode="External"/><Relationship Id="rId10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