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285_1" w:id="100001"/>
      <w:bookmarkStart w:name="bookb52d7bc7-d023-4345-882d-42087f7431de_1" w:id="100002"/>
      <w:r>
        <w:t/>
      </w:r>
      <w:hyperlink r:id="rId8">
        <w:r>
          <w:rPr>
            <w:rStyle w:val="Hyperlink"/>
          </w:rPr>
          <w:t>pic</w:t>
        </w:r>
      </w:hyperlink>
      <w:r>
        <w:t/>
      </w:r>
      <w:r>
        <w:t xml:space="preserve"> (Picture)</w:t>
      </w:r>
      <w:bookmarkEnd w:id="100001"/>
    </w:p>
    <w:bookmarkEnd w:id="100002"/>
    <w:p w:rsidRDefault="00B82E19" w:rsidP="00B82E19" w:rsidR="00B82E19">
      <w:r>
        <w:t>This element specifies the existence of a picture object within the spreadsheet.</w:t>
      </w:r>
    </w:p>
    <w:p w:rsidRDefault="00B82E19" w:rsidP="00B82E19" w:rsidR="00B82E19">
      <w:r>
        <w:t xml:space="preserve">[Example: Consider the following </w:t>
      </w:r>
      <w:r>
        <w:t>SpreadsheetDrawingML</w:t>
      </w:r>
      <w:r>
        <w:t xml:space="preserve"> that specifies the existence of a picture within a document. This picture can have non-visual properties, a picture </w:t>
      </w:r>
      <w:hyperlink r:id="rId9">
        <w:r>
          <w:rPr>
            <w:rStyle w:val="Hyperlink"/>
          </w:rPr>
          <w:t>fill</w:t>
        </w:r>
      </w:hyperlink>
      <w:r>
        <w:t xml:space="preserve"> as well as shape properties attached to it.</w:t>
      </w:r>
    </w:p>
    <w:p w:rsidRDefault="00B82E19" w:rsidP="00B82E19" w:rsidR="00B82E19">
      <w:pPr>
        <w:pStyle w:val="c"/>
      </w:pPr>
      <w:r>
        <w:t>&lt;xdr:pic&gt;</w:t>
      </w:r>
    </w:p>
    <w:p w:rsidRDefault="00B82E19" w:rsidP="00B82E19" w:rsidR="00B82E19">
      <w:pPr>
        <w:pStyle w:val="c"/>
      </w:pPr>
      <w:r>
        <w:t xml:space="preserve">  &lt;xdr:nvPicPr&gt;</w:t>
      </w:r>
    </w:p>
    <w:p w:rsidRDefault="00B82E19" w:rsidP="00B82E19" w:rsidR="00B82E19">
      <w:pPr>
        <w:pStyle w:val="c"/>
      </w:pPr>
      <w:r>
        <w:t xml:space="preserve">    &lt;xdr:cNvPr id="4" name="lake.JPG" descr="Picture of a Lake" /&gt;</w:t>
      </w:r>
    </w:p>
    <w:p w:rsidRDefault="00B82E19" w:rsidP="00B82E19" w:rsidR="00B82E19">
      <w:pPr>
        <w:pStyle w:val="c"/>
      </w:pPr>
      <w:r>
        <w:t xml:space="preserve">    &lt;xdr:cNvPicPr&gt;</w:t>
      </w:r>
    </w:p>
    <w:p w:rsidRDefault="00B82E19" w:rsidP="00B82E19" w:rsidR="00B82E19">
      <w:pPr>
        <w:pStyle w:val="c"/>
      </w:pPr>
      <w:r>
        <w:t xml:space="preserve">      &lt;a:picLocks noChangeAspect="1"/&gt;</w:t>
      </w:r>
    </w:p>
    <w:p w:rsidRDefault="00B82E19" w:rsidP="00B82E19" w:rsidR="00B82E19">
      <w:pPr>
        <w:pStyle w:val="c"/>
      </w:pPr>
      <w:r>
        <w:t xml:space="preserve">    &lt;/xdr:cNvPicPr&gt;</w:t>
      </w:r>
    </w:p>
    <w:p w:rsidRDefault="00B82E19" w:rsidP="00B82E19" w:rsidR="00B82E19">
      <w:pPr>
        <w:pStyle w:val="c"/>
      </w:pPr>
      <w:r>
        <w:t xml:space="preserve">    &lt;xdr:nvPr/&gt;</w:t>
      </w:r>
    </w:p>
    <w:p w:rsidRDefault="00B82E19" w:rsidP="00B82E19" w:rsidR="00B82E19">
      <w:pPr>
        <w:pStyle w:val="c"/>
      </w:pPr>
      <w:r>
        <w:t xml:space="preserve">  &lt;/xdr:nvPicPr&gt;</w:t>
      </w:r>
    </w:p>
    <w:p w:rsidRDefault="00B82E19" w:rsidP="00B82E19" w:rsidR="00B82E19">
      <w:pPr>
        <w:pStyle w:val="c"/>
      </w:pPr>
      <w:r>
        <w:t xml:space="preserve">  &lt;xdr:blipFill&gt;</w:t>
      </w:r>
    </w:p>
    <w:p w:rsidRDefault="00B82E19" w:rsidP="00B82E19" w:rsidR="00B82E19">
      <w:pPr>
        <w:pStyle w:val="c"/>
      </w:pPr>
      <w:r>
        <w:t xml:space="preserve">  ...</w:t>
      </w:r>
    </w:p>
    <w:p w:rsidRDefault="00B82E19" w:rsidP="00B82E19" w:rsidR="00B82E19">
      <w:pPr>
        <w:pStyle w:val="c"/>
      </w:pPr>
      <w:r>
        <w:t xml:space="preserve">  &lt;/xdr:blipFill&gt;</w:t>
      </w:r>
    </w:p>
    <w:p w:rsidRDefault="00B82E19" w:rsidP="00B82E19" w:rsidR="00B82E19">
      <w:pPr>
        <w:pStyle w:val="c"/>
      </w:pPr>
      <w:r>
        <w:t xml:space="preserve">  &lt;xdr:spPr&gt;</w:t>
      </w:r>
    </w:p>
    <w:p w:rsidRDefault="00B82E19" w:rsidP="00B82E19" w:rsidR="00B82E19">
      <w:pPr>
        <w:pStyle w:val="c"/>
      </w:pPr>
      <w:r>
        <w:t xml:space="preserve">  ...</w:t>
      </w:r>
    </w:p>
    <w:p w:rsidRDefault="00B82E19" w:rsidP="00B82E19" w:rsidR="00B82E19">
      <w:pPr>
        <w:pStyle w:val="c"/>
      </w:pPr>
      <w:r>
        <w:t xml:space="preserve">  &lt;/xdr:spPr&gt;</w:t>
      </w:r>
    </w:p>
    <w:p w:rsidRDefault="00B82E19" w:rsidP="00B82E19" w:rsidR="00B82E19">
      <w:pPr>
        <w:pStyle w:val="c"/>
      </w:pPr>
      <w:r>
        <w:t>&lt;/xdr:pic&gt;</w:t>
      </w:r>
    </w:p>
    <w:p w:rsidRDefault="00B82E19" w:rsidP="00B82E19" w:rsidR="00B82E19">
      <w:r>
        <w:t>End example]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absoluteAnchor</w:t>
              </w:r>
            </w:hyperlink>
            <w:r>
              <w:t/>
            </w:r>
            <w:r>
              <w:t xml:space="preserve"> (§</w:t>
            </w:r>
            <w:fldSimple w:instr="REF book3b1c0ce0-5ecc-44a6-ade7-e16c3c6fd463 \r \h">
              <w:r>
                <w:t>5.6.2.1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grpSp</w:t>
              </w:r>
            </w:hyperlink>
            <w:r>
              <w:t/>
            </w:r>
            <w:r>
              <w:t xml:space="preserve"> (§</w:t>
            </w:r>
            <w:fldSimple w:instr="REF book19001dd0-a9c7-4bf0-819a-84cc27c3c9bb \r \h">
              <w:r>
                <w:t>5.6.2.16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oneCellAnchor</w:t>
              </w:r>
            </w:hyperlink>
            <w:r>
              <w:t/>
            </w:r>
            <w:r>
              <w:t xml:space="preserve"> (§</w:t>
            </w:r>
            <w:fldSimple w:instr="REF book8c503c05-b461-4086-b96a-a5f63ebc4a00 \r \h">
              <w:r>
                <w:t>5.6.2.23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twoCellAnchor</w:t>
              </w:r>
            </w:hyperlink>
            <w:r>
              <w:t/>
            </w:r>
            <w:r>
              <w:t xml:space="preserve"> (§</w:t>
            </w:r>
            <w:fldSimple w:instr="REF booke3eb96a2-e4a2-4d99-a152-6211e4e9148f \r \h">
              <w:r>
                <w:t>5.6.2.32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4">
              <w:r>
                <w:rPr>
                  <w:rStyle w:val="Hyperlink"/>
                </w:rPr>
                <w:t>blipFill</w:t>
              </w:r>
            </w:hyperlink>
            <w:r>
              <w:t/>
            </w:r>
            <w:r>
              <w:t xml:space="preserve"> (Picture Fill)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23f0170e-c356-4beb-9ff8-6718dde0b607 \r \h">
              <w:r>
                <w:t>5.6.2.2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5">
              <w:r>
                <w:rPr>
                  <w:rStyle w:val="Hyperlink"/>
                </w:rPr>
                <w:t>nvPicPr</w:t>
              </w:r>
            </w:hyperlink>
            <w:r>
              <w:t/>
            </w:r>
            <w:r>
              <w:t xml:space="preserve"> (Non-Visual Properties for a Picture)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f1188383-771c-41dd-80ab-3010e81de8b8 \r \h">
              <w:r>
                <w:t>5.6.2.21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6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(Shape Properties)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57d2a6d-6df9-4a2b-9eeb-10274cc89cc7 \r \h">
              <w:r>
                <w:t>5.6.2.29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7">
              <w:r>
                <w:rPr>
                  <w:rStyle w:val="Hyperlink"/>
                </w:rPr>
                <w:t>style</w:t>
              </w:r>
            </w:hyperlink>
            <w:r>
              <w:t/>
            </w:r>
            <w:r>
              <w:t xml:space="preserve"> (Shape Style)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464241f-7028-4861-bb0d-1829da3087b0 \r \h">
              <w:r>
                <w:t>5.6.2.30</w:t>
              </w:r>
            </w:fldSimple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fPublished</w:t>
            </w:r>
            <w:r>
              <w:t xml:space="preserve"> (Publish to Server Flag)</w:t>
            </w:r>
          </w:p>
        </w:tc>
        <w:tc>
          <w:tcPr>
            <w:tcW w:type="pct" w:w="4000"/>
          </w:tcPr>
          <w:p w:rsidRDefault="00B82E19" w:rsidP="002E5918" w:rsidR="00B82E19">
            <w:r>
              <w:t>This attribute indicates whether the shape shall be published with the worksheet when sent to the server.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macro</w:t>
            </w:r>
            <w:r>
              <w:t xml:space="preserve"> (Reference To Custom Function)</w:t>
            </w:r>
          </w:p>
        </w:tc>
        <w:tc>
          <w:tcPr>
            <w:tcW w:type="pct" w:w="4000"/>
          </w:tcPr>
          <w:p w:rsidRDefault="00B82E19" w:rsidP="002E5918" w:rsidR="00B82E19">
            <w:r>
              <w:t>This element specifies the custom function associated with the object. [</w:t>
            </w:r>
            <w:r>
              <w:t>Example</w:t>
            </w:r>
            <w:r>
              <w:t xml:space="preserve">: A macro script, add-in function, and so on. </w:t>
            </w:r>
            <w:r>
              <w:t/>
            </w:r>
            <w:hyperlink r:id="rId18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>The format of this string shall be application-defined, and should be ignored if not understood.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>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>&lt; ... macro="DoWork()" /&gt;</w:t>
            </w:r>
          </w:p>
          <w:p w:rsidRDefault="00B82E19" w:rsidP="002E5918" w:rsidR="00B82E19"/>
          <w:p w:rsidRDefault="00B82E19" w:rsidP="002E5918" w:rsidR="00B82E19">
            <w:r>
              <w:t/>
            </w:r>
            <w:hyperlink r:id="rId18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9">
        <w:r>
          <w:rPr>
            <w:rStyle w:val="Hyperlink"/>
          </w:rPr>
          <w:t>name</w:t>
        </w:r>
      </w:hyperlink>
      <w:r>
        <w:t>="CT_Picture"&gt;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5">
        <w:r>
          <w:rPr>
            <w:rStyle w:val="Hyperlink"/>
          </w:rPr>
          <w:t>nvPicPr</w:t>
        </w:r>
      </w:hyperlink>
      <w:r>
        <w:t>" type="CT_PictureNonVisual"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blipFill</w:t>
        </w:r>
      </w:hyperlink>
      <w:r>
        <w:t>" type="a:CT_BlipFillProperties"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6">
        <w:r>
          <w:rPr>
            <w:rStyle w:val="Hyperlink"/>
          </w:rPr>
          <w:t>spPr</w:t>
        </w:r>
      </w:hyperlink>
      <w:r>
        <w:t>" type="a:CT_ShapeProperties"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name="style" type="a:CT_ShapeStyle"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name="macro" type="xsd:string" use="optional" default=""/&gt;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name="fPublished" type="xsd:boolean" use="optional" default="false"/&gt;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ic.docx" TargetMode="External"/><Relationship Id="rId9" Type="http://schemas.openxmlformats.org/officeDocument/2006/relationships/hyperlink" Target="fill.docx" TargetMode="External"/><Relationship Id="rId10" Type="http://schemas.openxmlformats.org/officeDocument/2006/relationships/hyperlink" Target="absoluteAnchor.docx" TargetMode="External"/><Relationship Id="rId11" Type="http://schemas.openxmlformats.org/officeDocument/2006/relationships/hyperlink" Target="grpSp.docx" TargetMode="External"/><Relationship Id="rId12" Type="http://schemas.openxmlformats.org/officeDocument/2006/relationships/hyperlink" Target="oneCellAnchor.docx" TargetMode="External"/><Relationship Id="rId13" Type="http://schemas.openxmlformats.org/officeDocument/2006/relationships/hyperlink" Target="twoCellAnchor.docx" TargetMode="External"/><Relationship Id="rId14" Type="http://schemas.openxmlformats.org/officeDocument/2006/relationships/hyperlink" Target="blipFill.docx" TargetMode="External"/><Relationship Id="rId15" Type="http://schemas.openxmlformats.org/officeDocument/2006/relationships/hyperlink" Target="nvPicPr.docx" TargetMode="External"/><Relationship Id="rId16" Type="http://schemas.openxmlformats.org/officeDocument/2006/relationships/hyperlink" Target="spPr.docx" TargetMode="External"/><Relationship Id="rId17" Type="http://schemas.openxmlformats.org/officeDocument/2006/relationships/hyperlink" Target="style.docx" TargetMode="External"/><Relationship Id="rId18" Type="http://schemas.openxmlformats.org/officeDocument/2006/relationships/hyperlink" Target="end.docx" TargetMode="External"/><Relationship Id="rId1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