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34_1" w:id="100001"/>
      <w:bookmarkStart w:name="book627c16a8-ac13-480b-8ff7-43914821b6da_1" w:id="100002"/>
      <w:r>
        <w:t>overlay</w:t>
      </w:r>
      <w:r>
        <w:t xml:space="preserve"> (Overlay)</w:t>
      </w:r>
      <w:bookmarkEnd w:id="100001"/>
    </w:p>
    <w:bookmarkEnd w:id="100002"/>
    <w:p w:rsidRDefault="00B82E19" w:rsidP="00B82E19" w:rsidR="00B82E19">
      <w:r>
        <w:t xml:space="preserve">This element specifies that other chart elements shall be allowed to </w:t>
      </w:r>
      <w:hyperlink r:id="rId8">
        <w:r>
          <w:rPr>
            <w:rStyle w:val="Hyperlink"/>
          </w:rPr>
          <w:t>overlap</w:t>
        </w:r>
      </w:hyperlink>
      <w:r>
        <w:t xml:space="preserve"> this chart element.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legend</w:t>
              </w:r>
            </w:hyperlink>
            <w:r>
              <w:t/>
            </w:r>
            <w:r>
              <w:t xml:space="preserve"> (§</w:t>
            </w:r>
            <w:fldSimple w:instr="REF booke243702a-6f24-488d-a372-1517b2ed92c2 \r \h">
              <w:r>
                <w:t>5.7.2.94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title</w:t>
              </w:r>
            </w:hyperlink>
            <w:r>
              <w:t/>
            </w:r>
            <w:r>
              <w:t xml:space="preserve"> (§</w:t>
            </w:r>
            <w:fldSimple w:instr="REF book65f008b8-b0ef-4b5d-aae7-0888dbae8e3c \r \h">
              <w:r>
                <w:t>5.7.2.211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2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1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verlap.docx" TargetMode="External"/><Relationship Id="rId9" Type="http://schemas.openxmlformats.org/officeDocument/2006/relationships/hyperlink" Target="legend.docx" TargetMode="External"/><Relationship Id="rId10" Type="http://schemas.openxmlformats.org/officeDocument/2006/relationships/hyperlink" Target="title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off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