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24_1" w:id="100001"/>
      <w:bookmarkStart w:name="booke70f5672-58ed-4752-bd8d-211ddb3092cb_1" w:id="100002"/>
      <w:r>
        <w:t>lnTo</w:t>
      </w:r>
      <w:r>
        <w:t xml:space="preserve"> (Draw Line To)</w:t>
      </w:r>
      <w:bookmarkEnd w:id="100001"/>
    </w:p>
    <w:bookmarkEnd w:id="100002"/>
    <w:p w:rsidRDefault="00B82E19" w:rsidP="00B82E19" w:rsidR="00B82E19">
      <w:r>
        <w:t xml:space="preserve">This element specifies the drawing of a straight line from the current pen position to the new point specified. This line becomes part of the shape geometry, representing a side of the shape. The coordinate system used when specifying this line is the </w:t>
      </w:r>
      <w:hyperlink r:id="rId8">
        <w:r>
          <w:rPr>
            <w:rStyle w:val="Hyperlink"/>
          </w:rPr>
          <w:t>path</w:t>
        </w:r>
      </w:hyperlink>
      <w:r>
        <w:t xml:space="preserve"> coordinate system.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path</w:t>
              </w:r>
            </w:hyperlink>
            <w:r>
              <w:t/>
            </w:r>
            <w:r>
              <w:t xml:space="preserve"> (§</w:t>
            </w:r>
            <w:fldSimple w:instr="REF bookfabf2135-f9fe-4437-9406-d2f8d649f1e5 \r \h">
              <w:r>
                <w:t>5.1.11.15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pt</w:t>
              </w:r>
            </w:hyperlink>
            <w:r>
              <w:t/>
            </w:r>
            <w:r>
              <w:t xml:space="preserve"> (Shape Path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eb50ff7-c362-4528-9f80-1d58cfdc29c3 \r \h">
              <w:r>
                <w:t>5.1.11.20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="CT_Path2DLineTo"&gt;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pt</w:t>
        </w:r>
      </w:hyperlink>
      <w:r>
        <w:t>" type="CT_AdjPoint2D"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ath.docx" TargetMode="External"/><Relationship Id="rId9" Type="http://schemas.openxmlformats.org/officeDocument/2006/relationships/hyperlink" Target="pt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