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B82E19" w:rsidP="00B82E19" w:rsidR="00B82E19">
      <w:pPr>
        <w:pStyle w:val="Heading4"/>
        <w:numPr>
          <w:ilvl w:val="0"/>
          <w:numId w:val="0"/>
        </w:numPr>
      </w:pPr>
      <w:bookmarkStart w:name="_Toc147898351_1" w:id="100001"/>
      <w:bookmarkStart w:name="book5934fe7f-959a-49b8-8da5-fb23996fffc5_1" w:id="100002"/>
      <w:r>
        <w:t>doughnutChart</w:t>
      </w:r>
      <w:r>
        <w:t xml:space="preserve"> (Doughnut Charts)</w:t>
      </w:r>
      <w:bookmarkEnd w:id="100001"/>
    </w:p>
    <w:bookmarkEnd w:id="100002"/>
    <w:p w:rsidRDefault="00B82E19" w:rsidP="00B82E19" w:rsidR="00B82E19">
      <w:r>
        <w:t>This element contains the doughnut chart series.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B82E19">
        <w:trPr>
          <w:cnfStyle w:val="100000000000"/>
        </w:trPr>
        <w:tc>
          <w:tcPr>
            <w:tcW w:type="pct" w:w="5000"/>
          </w:tcPr>
          <w:p w:rsidRDefault="00B82E19" w:rsidP="002E5918" w:rsidR="00B82E19">
            <w:r>
              <w:t>Parent Elements</w:t>
            </w:r>
          </w:p>
        </w:tc>
      </w:tr>
      <w:tr w:rsidTr="002E5918" w:rsidR="00B82E19">
        <w:tc>
          <w:tcPr>
            <w:tcW w:type="pct" w:w="5000"/>
          </w:tcPr>
          <w:p w:rsidRDefault="00B82E19" w:rsidP="002E5918" w:rsidR="00B82E19">
            <w:r>
              <w:t/>
            </w:r>
            <w:hyperlink r:id="rId8">
              <w:r>
                <w:rPr>
                  <w:rStyle w:val="Hyperlink"/>
                </w:rPr>
                <w:t>plotArea</w:t>
              </w:r>
            </w:hyperlink>
            <w:r>
              <w:t/>
            </w:r>
            <w:r>
              <w:t xml:space="preserve"> (§</w:t>
            </w:r>
            <w:fldSimple w:instr="REF book45a700a8-c83c-4a7e-ae0c-245d16e1c9e5 \r \h">
              <w:r>
                <w:t>5.7.2.146</w:t>
              </w:r>
            </w:fldSimple>
            <w:r>
              <w:t>)</w:t>
            </w:r>
          </w:p>
        </w:tc>
      </w:tr>
    </w:tbl>
    <w:p w:rsidRDefault="00B82E19" w:rsidP="00B82E19" w:rsidR="00B82E19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34"/>
        <w:gridCol w:w="1176"/>
      </w:tblGrid>
      <w:tr w:rsidTr="002E5918" w:rsidR="00B82E19">
        <w:trPr>
          <w:cnfStyle w:val="100000000000"/>
        </w:trPr>
        <w:tc>
          <w:tcPr>
            <w:tcW w:type="pct" w:w="4500"/>
          </w:tcPr>
          <w:p w:rsidRDefault="00B82E19" w:rsidP="002E5918" w:rsidR="00B82E19">
            <w:r>
              <w:t>Child Elements</w:t>
            </w:r>
          </w:p>
        </w:tc>
        <w:tc>
          <w:tcPr>
            <w:tcW w:type="pct" w:w="500"/>
          </w:tcPr>
          <w:p w:rsidRDefault="00B82E19" w:rsidP="002E5918" w:rsidR="00B82E19">
            <w:r>
              <w:t>Subclause</w:t>
            </w:r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9">
              <w:r>
                <w:rPr>
                  <w:rStyle w:val="Hyperlink"/>
                </w:rPr>
                <w:t>dLbls</w:t>
              </w:r>
            </w:hyperlink>
            <w:r>
              <w:t/>
            </w:r>
            <w:r>
              <w:t xml:space="preserve"> (Data Labels)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fe89f3c1-1c75-457c-95b9-0851aa63a6d6 \r \h">
              <w:r>
                <w:t>5.7.2.49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10">
              <w:r>
                <w:rPr>
                  <w:rStyle w:val="Hyperlink"/>
                </w:rPr>
                <w:t>extLst</w:t>
              </w:r>
            </w:hyperlink>
            <w:r>
              <w:t/>
            </w:r>
            <w:r>
              <w:t xml:space="preserve"> (Chart Extensibility)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1e993700-3979-4ed2-96cb-0a61591cbbcf \r \h">
              <w:r>
                <w:t>5.7.2.64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11">
              <w:r>
                <w:rPr>
                  <w:rStyle w:val="Hyperlink"/>
                </w:rPr>
                <w:t>firstSliceAng</w:t>
              </w:r>
            </w:hyperlink>
            <w:r>
              <w:t/>
            </w:r>
            <w:r>
              <w:t xml:space="preserve"> (First Slice Angle)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f7ecd528-0e18-472b-82f6-3e2cac80dc85 \r \h">
              <w:r>
                <w:t>5.7.2.68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12">
              <w:r>
                <w:rPr>
                  <w:rStyle w:val="Hyperlink"/>
                </w:rPr>
                <w:t>holeSize</w:t>
              </w:r>
            </w:hyperlink>
            <w:r>
              <w:t/>
            </w:r>
            <w:r>
              <w:t xml:space="preserve"> (Hole Size)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2e11fad8-fac5-4c12-a134-ea7d52b7403e \r \h">
              <w:r>
                <w:t>5.7.2.82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13">
              <w:r>
                <w:rPr>
                  <w:rStyle w:val="Hyperlink"/>
                </w:rPr>
                <w:t>ser</w:t>
              </w:r>
            </w:hyperlink>
            <w:r>
              <w:t/>
            </w:r>
            <w:r>
              <w:t xml:space="preserve"> (Pie Chart Series)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8030ae35-0448-4f2e-9ad1-19e3dea478a8 \r \h">
              <w:r>
                <w:t>5.7.2.170</w:t>
              </w:r>
            </w:fldSimple>
          </w:p>
        </w:tc>
      </w:tr>
      <w:tr w:rsidTr="002E5918" w:rsidR="00B82E19">
        <w:tc>
          <w:tcPr>
            <w:tcW w:type="pct" w:w="4500"/>
          </w:tcPr>
          <w:p w:rsidRDefault="00B82E19" w:rsidP="002E5918" w:rsidR="00B82E19">
            <w:r>
              <w:t/>
            </w:r>
            <w:hyperlink r:id="rId14">
              <w:r>
                <w:rPr>
                  <w:rStyle w:val="Hyperlink"/>
                </w:rPr>
                <w:t>varyColors</w:t>
              </w:r>
            </w:hyperlink>
            <w:r>
              <w:t/>
            </w:r>
            <w:r>
              <w:t xml:space="preserve"> (Vary </w:t>
            </w:r>
            <w:hyperlink r:id="rId15">
              <w:r>
                <w:rPr>
                  <w:rStyle w:val="Hyperlink"/>
                </w:rPr>
                <w:t>Colors</w:t>
              </w:r>
            </w:hyperlink>
            <w:r>
              <w:t xml:space="preserve"> by Point)</w:t>
            </w:r>
          </w:p>
        </w:tc>
        <w:tc>
          <w:tcPr>
            <w:tcW w:type="pct" w:w="500"/>
          </w:tcPr>
          <w:p w:rsidRDefault="00B82E19" w:rsidP="002E5918" w:rsidR="00B82E19">
            <w:r>
              <w:t>§</w:t>
            </w:r>
            <w:fldSimple w:instr="REF bookcfaa911c-0acd-4b59-bc9a-076bf171ef40 \r \h">
              <w:r>
                <w:t>5.7.2.228</w:t>
              </w:r>
            </w:fldSimple>
          </w:p>
        </w:tc>
      </w:tr>
    </w:tbl>
    <w:p w:rsidRDefault="00B82E19" w:rsidP="00B82E19" w:rsidR="00B82E19">
      <w:pPr>
        <w:pStyle w:val="KeepWithNext"/>
      </w:pPr>
      <w:r>
        <w:t>The following XML Schema fragment defines the contents of this element:</w:t>
      </w:r>
    </w:p>
    <w:p w:rsidRDefault="00B82E19" w:rsidP="00B82E19" w:rsidR="00B82E19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6">
        <w:r>
          <w:rPr>
            <w:rStyle w:val="Hyperlink"/>
          </w:rPr>
          <w:t>name</w:t>
        </w:r>
      </w:hyperlink>
      <w:r>
        <w:t>="CT_DoughnutChart"&gt;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&lt;sequence&gt;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&lt;group ref="EG_PieChartShared" minOccurs="1" maxOccurs="1"/&gt;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1">
        <w:r>
          <w:rPr>
            <w:rStyle w:val="Hyperlink"/>
          </w:rPr>
          <w:t>firstSliceAng</w:t>
        </w:r>
      </w:hyperlink>
      <w:r>
        <w:t>" type="CT_FirstSliceAng" minOccurs="0" maxOccurs="1"/&gt;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2">
        <w:r>
          <w:rPr>
            <w:rStyle w:val="Hyperlink"/>
          </w:rPr>
          <w:t>holeSize</w:t>
        </w:r>
      </w:hyperlink>
      <w:r>
        <w:t>" type="CT_HoleSize" minOccurs="0" maxOccurs="1"/&gt;</w:t>
      </w:r>
    </w:p>
    <w:p w:rsidRDefault="00B82E19" w:rsidP="00B82E19" w:rsidR="00B82E19">
      <w:pPr>
        <w:pStyle w:val="SchemaFragment"/>
        <w:tabs>
          <w:tab w:pos="720" w:val="left"/>
        </w:tabs>
        <w:ind w:hanging="900" w:left="900"/>
      </w:pPr>
      <w:r>
        <w:tab/>
      </w:r>
      <w:r>
        <w:t>&lt;element name="</w:t>
      </w:r>
      <w:hyperlink r:id="rId10">
        <w:r>
          <w:rPr>
            <w:rStyle w:val="Hyperlink"/>
          </w:rPr>
          <w:t>extLst</w:t>
        </w:r>
      </w:hyperlink>
      <w:r>
        <w:t>" type="CT_ExtensionList" minOccurs="0" maxOccurs="1"/&gt;</w:t>
      </w:r>
    </w:p>
    <w:p w:rsidRDefault="00B82E19" w:rsidP="00B82E19" w:rsidR="00B82E19">
      <w:pPr>
        <w:pStyle w:val="SchemaFragment"/>
        <w:tabs>
          <w:tab w:pos="360" w:val="left"/>
        </w:tabs>
        <w:ind w:hanging="540" w:left="540"/>
      </w:pPr>
      <w:r>
        <w:tab/>
      </w:r>
      <w:r>
        <w:t>&lt;/sequence&gt;</w:t>
      </w:r>
    </w:p>
    <w:p w:rsidRDefault="00B82E19" w:rsidP="00B82E19" w:rsidR="00B82E19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9B2E8E" w:rsidR="005A00EC">
      <w:headerReference w:type="default" r:id="rId7"/>
      <w:type w:val="oddPage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B82E19" w:rsidR="0040178F">
    <w:pPr>
      <w:pStyle w:val="Header"/>
    </w:pPr>
    <w:fldSimple w:instr=" STYLEREF  &quot;Appendix 1&quot;  \* MERGEFORMAT ">
      <w:r>
        <w:rPr>
          <w:b/>
          <w:bCs/>
          <w:noProof/>
          <w:lang w:val="en-US"/>
        </w:rPr>
        <w:t>Error! No text of specified style in document.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4"/>
    </w:lvlOverride>
  </w:num>
  <w:num w:numId="26">
    <w:abstractNumId w:val="3"/>
    <w:lvlOverride w:ilvl="0">
      <w:startOverride w:val="1"/>
    </w:lvlOverride>
  </w:num>
  <w:num w:numId="27">
    <w:abstractNumId w:val="4"/>
    <w:lvlOverride w:ilvl="0">
      <w:startOverride w:val="10"/>
    </w:lvlOverride>
  </w:num>
  <w:num w:numId="28">
    <w:abstractNumId w:val="4"/>
    <w:lvlOverride w:ilvl="0">
      <w:startOverride w:val="12"/>
    </w:lvlOverride>
  </w:num>
  <w:num w:numId="29">
    <w:abstractNumId w:val="4"/>
    <w:lvlOverride w:ilvl="0">
      <w:startOverride w:val="14"/>
    </w:lvlOverride>
  </w:num>
  <w:num w:numId="30">
    <w:abstractNumId w:val="4"/>
    <w:lvlOverride w:ilvl="0">
      <w:startOverride w:val="16"/>
    </w:lvlOverride>
  </w:num>
  <w:num w:numId="31">
    <w:abstractNumId w:val="4"/>
    <w:lvlOverride w:ilvl="0">
      <w:startOverride w:val="18"/>
    </w:lvlOverride>
  </w:num>
  <w:num w:numId="32">
    <w:abstractNumId w:val="4"/>
    <w:lvlOverride w:ilvl="0">
      <w:startOverride w:val="20"/>
    </w:lvlOverride>
  </w:num>
  <w:num w:numId="33">
    <w:abstractNumId w:val="4"/>
    <w:lvlOverride w:ilvl="0">
      <w:startOverride w:val="22"/>
    </w:lvlOverride>
  </w:num>
  <w:num w:numId="34">
    <w:abstractNumId w:val="4"/>
    <w:lvlOverride w:ilvl="0">
      <w:startOverride w:val="24"/>
    </w:lvlOverride>
  </w:num>
  <w:num w:numId="35">
    <w:abstractNumId w:val="4"/>
    <w:lvlOverride w:ilvl="0">
      <w:startOverride w:val="26"/>
    </w:lvlOverride>
  </w:num>
  <w:num w:numId="36">
    <w:abstractNumId w:val="4"/>
    <w:lvlOverride w:ilvl="0">
      <w:startOverride w:val="27"/>
    </w:lvlOverride>
  </w:num>
  <w:num w:numId="37">
    <w:abstractNumId w:val="4"/>
    <w:lvlOverride w:ilvl="0">
      <w:startOverride w:val="28"/>
    </w:lvlOverride>
  </w:num>
  <w:num w:numId="38">
    <w:abstractNumId w:val="4"/>
    <w:lvlOverride w:ilvl="0">
      <w:startOverride w:val="34"/>
    </w:lvlOverride>
  </w:num>
  <w:num w:numId="39">
    <w:abstractNumId w:val="4"/>
    <w:lvlOverride w:ilvl="0">
      <w:startOverride w:val="39"/>
    </w:lvlOverride>
  </w:num>
  <w:num w:numId="40">
    <w:abstractNumId w:val="4"/>
    <w:lvlOverride w:ilvl="0">
      <w:startOverride w:val="41"/>
    </w:lvlOverride>
  </w:num>
  <w:num w:numId="41">
    <w:abstractNumId w:val="4"/>
    <w:lvlOverride w:ilvl="0">
      <w:startOverride w:val="42"/>
    </w:lvlOverride>
  </w:num>
  <w:num w:numId="42">
    <w:abstractNumId w:val="4"/>
    <w:lvlOverride w:ilvl="0">
      <w:startOverride w:val="44"/>
    </w:lvlOverride>
  </w:num>
  <w:num w:numId="43">
    <w:abstractNumId w:val="4"/>
    <w:lvlOverride w:ilvl="0">
      <w:startOverride w:val="45"/>
    </w:lvlOverride>
  </w:num>
  <w:num w:numId="44">
    <w:abstractNumId w:val="4"/>
    <w:lvlOverride w:ilvl="0">
      <w:startOverride w:val="47"/>
    </w:lvlOverride>
  </w:num>
  <w:num w:numId="45">
    <w:abstractNumId w:val="4"/>
    <w:lvlOverride w:ilvl="0">
      <w:startOverride w:val="49"/>
    </w:lvlOverride>
  </w:num>
  <w:num w:numId="46">
    <w:abstractNumId w:val="4"/>
    <w:lvlOverride w:ilvl="0">
      <w:startOverride w:val="50"/>
    </w:lvlOverride>
  </w:num>
  <w:num w:numId="47">
    <w:abstractNumId w:val="4"/>
    <w:lvlOverride w:ilvl="0">
      <w:startOverride w:val="55"/>
    </w:lvlOverride>
  </w:num>
  <w:num w:numId="48">
    <w:abstractNumId w:val="4"/>
    <w:lvlOverride w:ilvl="0">
      <w:startOverride w:val="57"/>
    </w:lvlOverride>
  </w:num>
  <w:num w:numId="49">
    <w:abstractNumId w:val="4"/>
    <w:lvlOverride w:ilvl="0">
      <w:startOverride w:val="59"/>
    </w:lvlOverride>
  </w:num>
  <w:num w:numId="50">
    <w:abstractNumId w:val="4"/>
    <w:lvlOverride w:ilvl="0">
      <w:startOverride w:val="61"/>
    </w:lvlOverride>
  </w:num>
  <w:num w:numId="51">
    <w:abstractNumId w:val="4"/>
    <w:lvlOverride w:ilvl="0">
      <w:startOverride w:val="63"/>
    </w:lvlOverride>
  </w:num>
  <w:num w:numId="52">
    <w:abstractNumId w:val="4"/>
    <w:lvlOverride w:ilvl="0">
      <w:startOverride w:val="65"/>
    </w:lvlOverride>
  </w:num>
  <w:num w:numId="53">
    <w:abstractNumId w:val="4"/>
    <w:lvlOverride w:ilvl="0">
      <w:startOverride w:val="67"/>
    </w:lvlOverride>
  </w:num>
  <w:num w:numId="54">
    <w:abstractNumId w:val="4"/>
    <w:lvlOverride w:ilvl="0">
      <w:startOverride w:val="69"/>
    </w:lvlOverride>
  </w:num>
  <w:num w:numId="55">
    <w:abstractNumId w:val="4"/>
    <w:lvlOverride w:ilvl="0">
      <w:startOverride w:val="71"/>
    </w:lvlOverride>
  </w:num>
  <w:num w:numId="56">
    <w:abstractNumId w:val="4"/>
    <w:lvlOverride w:ilvl="0">
      <w:startOverride w:val="73"/>
    </w:lvlOverride>
  </w:num>
  <w:num w:numId="57">
    <w:abstractNumId w:val="4"/>
    <w:lvlOverride w:ilvl="0">
      <w:startOverride w:val="75"/>
    </w:lvlOverride>
  </w:num>
  <w:num w:numId="58">
    <w:abstractNumId w:val="4"/>
    <w:lvlOverride w:ilvl="0">
      <w:startOverride w:val="77"/>
    </w:lvlOverride>
  </w:num>
  <w:num w:numId="59">
    <w:abstractNumId w:val="4"/>
    <w:lvlOverride w:ilvl="0">
      <w:startOverride w:val="79"/>
    </w:lvlOverride>
  </w:num>
  <w:num w:numId="60">
    <w:abstractNumId w:val="4"/>
    <w:lvlOverride w:ilvl="0">
      <w:startOverride w:val="83"/>
    </w:lvlOverride>
  </w:num>
  <w:num w:numId="61">
    <w:abstractNumId w:val="4"/>
    <w:lvlOverride w:ilvl="0">
      <w:startOverride w:val="85"/>
    </w:lvlOverride>
  </w:num>
  <w:num w:numId="62">
    <w:abstractNumId w:val="4"/>
    <w:lvlOverride w:ilvl="0">
      <w:startOverride w:val="87"/>
    </w:lvlOverride>
  </w:num>
  <w:num w:numId="63">
    <w:abstractNumId w:val="4"/>
    <w:lvlOverride w:ilvl="0">
      <w:startOverride w:val="89"/>
    </w:lvlOverride>
  </w:num>
  <w:num w:numId="64">
    <w:abstractNumId w:val="4"/>
    <w:lvlOverride w:ilvl="0">
      <w:startOverride w:val="91"/>
    </w:lvlOverride>
  </w:num>
  <w:num w:numId="65">
    <w:abstractNumId w:val="4"/>
    <w:lvlOverride w:ilvl="0">
      <w:startOverride w:val="93"/>
    </w:lvlOverride>
  </w:num>
  <w:num w:numId="66">
    <w:abstractNumId w:val="4"/>
    <w:lvlOverride w:ilvl="0">
      <w:startOverride w:val="95"/>
    </w:lvlOverride>
  </w:num>
  <w:num w:numId="67">
    <w:abstractNumId w:val="4"/>
    <w:lvlOverride w:ilvl="0">
      <w:startOverride w:val="99"/>
    </w:lvlOverride>
  </w:num>
  <w:num w:numId="68">
    <w:abstractNumId w:val="4"/>
    <w:lvlOverride w:ilvl="0">
      <w:startOverride w:val="100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82E19"/>
    <w:rsid w:val="005A00EC"/>
    <w:rsid w:val="00B8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B82E19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B82E19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B82E19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B82E19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B82E19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B82E19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B82E19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B82E19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B82E19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B82E19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B82E19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B82E19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B82E19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B82E19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B82E19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B82E19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B82E19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B82E19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B82E19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B82E19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B82E19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B82E19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B82E19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B82E19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B82E19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B82E19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B82E19"/>
    <w:rPr>
      <w:i/>
    </w:rPr>
  </w:style>
  <w:style w:styleId="ListBullet" w:type="paragraph">
    <w:name w:val="List Bullet"/>
    <w:basedOn w:val="Normal"/>
    <w:uiPriority w:val="99"/>
    <w:qFormat/>
    <w:rsid w:val="00B82E19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B82E19"/>
    <w:rPr>
      <w:i/>
    </w:rPr>
  </w:style>
  <w:style w:customStyle="true" w:styleId="Definition" w:type="character">
    <w:name w:val="Definition"/>
    <w:basedOn w:val="DefaultParagraphFont"/>
    <w:rsid w:val="00B82E19"/>
    <w:rPr>
      <w:b/>
    </w:rPr>
  </w:style>
  <w:style w:styleId="Emphasis" w:type="character">
    <w:name w:val="Emphasis"/>
    <w:aliases w:val="Emphasis slanted"/>
    <w:basedOn w:val="DefaultParagraphFont"/>
    <w:rsid w:val="00B82E19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B82E19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B82E19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B82E19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B82E19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B82E19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B82E19"/>
    <w:rPr>
      <w:b/>
    </w:rPr>
  </w:style>
  <w:style w:styleId="ListNumber" w:type="paragraph">
    <w:name w:val="List Number"/>
    <w:basedOn w:val="Normal"/>
    <w:unhideWhenUsed/>
    <w:qFormat/>
    <w:rsid w:val="00B82E19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B82E19"/>
    <w:rPr>
      <w:rFonts w:hAnsiTheme="majorHAnsi" w:asciiTheme="majorHAnsi"/>
    </w:rPr>
  </w:style>
  <w:style w:customStyle="true" w:styleId="EcmaAnnexNumbering" w:type="numbering">
    <w:name w:val="Ecma Annex Numbering"/>
    <w:rsid w:val="00B82E19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B82E19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B82E19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B82E19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B82E19"/>
    <w:pPr>
      <w:jc w:val="right"/>
    </w:pPr>
    <w:rPr>
      <w:b w:val="false"/>
    </w:rPr>
  </w:style>
  <w:style w:styleId="TableGrid" w:type="table">
    <w:name w:val="Table Grid"/>
    <w:rsid w:val="00B82E19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B82E19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B82E19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B82E19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B82E19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B82E19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B82E19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B82E19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B82E19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B82E19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B82E19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B82E19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B82E19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B82E19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B82E19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B82E19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B82E19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B82E19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B82E19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B82E19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B82E19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B82E19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B82E19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B82E19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B82E19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B82E19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B82E19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B82E19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B82E19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B82E19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B82E19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B82E19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B82E19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B82E19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B82E19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B82E19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B82E19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B82E19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B82E19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B82E19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B82E19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B82E19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B82E19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B82E19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B82E19"/>
  </w:style>
  <w:style w:styleId="NormalWeb" w:type="paragraph">
    <w:name w:val="Normal (Web)"/>
    <w:basedOn w:val="Normal"/>
    <w:uiPriority w:val="99"/>
    <w:semiHidden/>
    <w:unhideWhenUsed/>
    <w:rsid w:val="00B82E19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B82E19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B82E19"/>
  </w:style>
  <w:style w:customStyle="true" w:styleId="DateChar" w:type="character">
    <w:name w:val="Date Char"/>
    <w:basedOn w:val="DefaultParagraphFont"/>
    <w:link w:val="Date"/>
    <w:uiPriority w:val="99"/>
    <w:semiHidden/>
    <w:rsid w:val="00B82E19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B82E19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B82E19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B82E19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B82E19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B82E19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B82E19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B82E19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B82E19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B82E19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B82E19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B82E19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B82E19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B82E19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B82E19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B82E19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B82E19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B82E19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B82E19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B82E19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B82E19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B82E19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B82E19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B82E19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B82E19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B82E19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B82E19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B82E19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B82E19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B82E19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B82E19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B82E19"/>
  </w:style>
  <w:style w:styleId="HTMLDefinition" w:type="character">
    <w:name w:val="HTML Definition"/>
    <w:basedOn w:val="DefaultParagraphFont"/>
    <w:uiPriority w:val="99"/>
    <w:semiHidden/>
    <w:unhideWhenUsed/>
    <w:rsid w:val="00B82E19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B82E19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B82E19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B82E19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B82E19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B82E19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B82E19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B82E19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B82E19"/>
  </w:style>
  <w:style w:styleId="1ai" w:type="numbering">
    <w:name w:val="Outline List 1"/>
    <w:basedOn w:val="NoList"/>
    <w:uiPriority w:val="99"/>
    <w:semiHidden/>
    <w:unhideWhenUsed/>
    <w:rsid w:val="00B82E19"/>
  </w:style>
  <w:style w:styleId="111111" w:type="numbering">
    <w:name w:val="Outline List 2"/>
    <w:basedOn w:val="NoList"/>
    <w:uiPriority w:val="99"/>
    <w:semiHidden/>
    <w:unhideWhenUsed/>
    <w:rsid w:val="00B82E19"/>
  </w:style>
  <w:style w:customStyle="true" w:styleId="Superscript" w:type="character">
    <w:name w:val="Superscript"/>
    <w:basedOn w:val="DefaultParagraphFont"/>
    <w:rsid w:val="00B82E19"/>
    <w:rPr>
      <w:vertAlign w:val="superscript"/>
    </w:rPr>
  </w:style>
  <w:style w:customStyle="true" w:styleId="Terminal" w:type="character">
    <w:name w:val="Terminal"/>
    <w:basedOn w:val="DefaultParagraphFont"/>
    <w:rsid w:val="00B82E19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B82E19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B82E19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B82E19"/>
    <w:rPr>
      <w:i/>
    </w:rPr>
  </w:style>
  <w:style w:customStyle="true" w:styleId="Emphasisstrong" w:type="character">
    <w:name w:val="Emphasis strong"/>
    <w:basedOn w:val="DefaultParagraphFont"/>
    <w:rsid w:val="00B82E19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B82E19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B82E19"/>
    <w:pPr>
      <w:ind w:left="360"/>
    </w:pPr>
  </w:style>
  <w:style w:customStyle="true" w:styleId="ProductionSuperscript" w:type="character">
    <w:name w:val="Production Superscript"/>
    <w:basedOn w:val="Production"/>
    <w:rsid w:val="00B82E19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B82E19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B82E19"/>
    <w:pPr>
      <w:numPr>
        <w:numId w:val="7"/>
      </w:numPr>
    </w:pPr>
  </w:style>
  <w:style w:customStyle="true" w:styleId="SquareBullet1" w:type="paragraph">
    <w:name w:val="Square Bullet 1"/>
    <w:basedOn w:val="Normal"/>
    <w:rsid w:val="00B82E19"/>
    <w:pPr>
      <w:numPr>
        <w:numId w:val="12"/>
      </w:numPr>
    </w:pPr>
  </w:style>
  <w:style w:customStyle="true" w:styleId="SquareBullet2" w:type="paragraph">
    <w:name w:val="Square Bullet 2"/>
    <w:basedOn w:val="Normal"/>
    <w:rsid w:val="00B82E19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B82E19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B82E19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B82E19"/>
    <w:pPr>
      <w:numPr>
        <w:numId w:val="16"/>
      </w:numPr>
    </w:pPr>
  </w:style>
  <w:style w:styleId="NoSpacing" w:type="paragraph">
    <w:name w:val="No Spacing"/>
    <w:uiPriority w:val="1"/>
    <w:rsid w:val="00B82E19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B82E19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B82E19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B82E19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B82E19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B82E19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B82E19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B82E19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B82E19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B82E19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B82E19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plotArea.docx" TargetMode="External"/><Relationship Id="rId9" Type="http://schemas.openxmlformats.org/officeDocument/2006/relationships/hyperlink" Target="dLbls.docx" TargetMode="External"/><Relationship Id="rId10" Type="http://schemas.openxmlformats.org/officeDocument/2006/relationships/hyperlink" Target="extLst.docx" TargetMode="External"/><Relationship Id="rId11" Type="http://schemas.openxmlformats.org/officeDocument/2006/relationships/hyperlink" Target="firstSliceAng.docx" TargetMode="External"/><Relationship Id="rId12" Type="http://schemas.openxmlformats.org/officeDocument/2006/relationships/hyperlink" Target="holeSize.docx" TargetMode="External"/><Relationship Id="rId13" Type="http://schemas.openxmlformats.org/officeDocument/2006/relationships/hyperlink" Target="ser.docx" TargetMode="External"/><Relationship Id="rId14" Type="http://schemas.openxmlformats.org/officeDocument/2006/relationships/hyperlink" Target="varyColors.docx" TargetMode="External"/><Relationship Id="rId15" Type="http://schemas.openxmlformats.org/officeDocument/2006/relationships/hyperlink" Target="Colors.docx" TargetMode="External"/><Relationship Id="rId16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1130</properties:Pages>
  <properties:Words>312634</properties:Words>
  <properties:Characters>1782018</properties:Characters>
  <properties:Lines>14850</properties:Lines>
  <properties:Paragraphs>4180</properties:Paragraphs>
  <properties:TotalTime>1</properties:TotalTime>
  <properties:ScaleCrop>false</properties:ScaleCrop>
  <properties:LinksUpToDate>false</properties:LinksUpToDate>
  <properties:CharactersWithSpaces>2090472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2013-05-24T23:35:00Z</dcterms:created>
  <dc:creator>jharrop</dc:creator>
  <cp:lastModifiedBy>docx4j</cp:lastModifiedBy>
  <dcterms:modified xmlns:xsi="http://www.w3.org/2001/XMLSchema-instance" xsi:type="dcterms:W3CDTF">2013-05-24T23:36:00Z</dcterms:modified>
  <cp:revision>1</cp:revision>
</cp:coreProperties>
</file>