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65_1" w:id="100001"/>
      <w:bookmarkStart w:name="book713d0e16-40a4-41e6-8190-bf85c89e80ad_1" w:id="100002"/>
      <w:r>
        <w:t>clrChange</w:t>
      </w:r>
      <w:r>
        <w:t xml:space="preserve"> (Color Change Effect)</w:t>
      </w:r>
      <w:bookmarkEnd w:id="100001"/>
    </w:p>
    <w:bookmarkEnd w:id="100002"/>
    <w:p w:rsidRDefault="00B82E19" w:rsidP="00B82E19" w:rsidR="00B82E19">
      <w:r>
        <w:t xml:space="preserve">This element specifies a Color Change Effect. Instances of </w:t>
      </w:r>
      <w:hyperlink r:id="rId8">
        <w:r>
          <w:rPr>
            <w:rStyle w:val="Hyperlink"/>
          </w:rPr>
          <w:t>clrFrom</w:t>
        </w:r>
      </w:hyperlink>
      <w:r>
        <w:t xml:space="preserve"> are replaced with instances of clrTo.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clrFrom</w:t>
              </w:r>
            </w:hyperlink>
            <w:r>
              <w:t/>
            </w:r>
            <w:r>
              <w:t xml:space="preserve"> (Change Color From)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fd133ba-4425-4be5-93ee-d2b5339c31fb \r \h">
              <w:r>
                <w:t>5.1.10.17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clrTo</w:t>
              </w:r>
            </w:hyperlink>
            <w:r>
              <w:t/>
            </w:r>
            <w:r>
              <w:t xml:space="preserve"> (Change Color To)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aeeb7a-9b99-4a09-8a7f-34af54138656 \r \h">
              <w:r>
                <w:t>5.1.10.19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useA</w:t>
            </w:r>
            <w:r>
              <w:t xml:space="preserve"> (Consider Alpha Values)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whether alpha values are considered for the effect. Effect alpha values are considered if useA is true, </w:t>
            </w:r>
            <w:hyperlink r:id="rId13">
              <w:r>
                <w:rPr>
                  <w:rStyle w:val="Hyperlink"/>
                </w:rPr>
                <w:t>else</w:t>
              </w:r>
            </w:hyperlink>
            <w:r>
              <w:t xml:space="preserve"> they are ignored.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="CT_ColorChangeEffect"&gt;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clrFrom</w:t>
        </w:r>
      </w:hyperlink>
      <w:r>
        <w:t>" type="CT_Color"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clrTo</w:t>
        </w:r>
      </w:hyperlink>
      <w:r>
        <w:t>" type="CT_Color"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name="useA"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rFrom.docx" TargetMode="External"/><Relationship Id="rId9" Type="http://schemas.openxmlformats.org/officeDocument/2006/relationships/hyperlink" Target="blip.docx" TargetMode="External"/><Relationship Id="rId10" Type="http://schemas.openxmlformats.org/officeDocument/2006/relationships/hyperlink" Target="cont.docx" TargetMode="External"/><Relationship Id="rId11" Type="http://schemas.openxmlformats.org/officeDocument/2006/relationships/hyperlink" Target="effectDag.docx" TargetMode="External"/><Relationship Id="rId12" Type="http://schemas.openxmlformats.org/officeDocument/2006/relationships/hyperlink" Target="clrTo.docx" TargetMode="External"/><Relationship Id="rId13" Type="http://schemas.openxmlformats.org/officeDocument/2006/relationships/hyperlink" Target="els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