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59_1" w:id="100001"/>
      <w:bookmarkStart w:name="booke98c831b-e1c2-4944-bad5-c163825169d6_1" w:id="100002"/>
      <w:r>
        <w:t>bgClr</w:t>
      </w:r>
      <w:r>
        <w:t xml:space="preserve"> (Background color)</w:t>
      </w:r>
      <w:bookmarkEnd w:id="100001"/>
    </w:p>
    <w:bookmarkEnd w:id="100002"/>
    <w:p w:rsidRDefault="00B82E19" w:rsidP="00B82E19" w:rsidR="00B82E19">
      <w:r>
        <w:t>This element specifies the background color of a Pattern fill.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pattFill</w:t>
              </w:r>
            </w:hyperlink>
            <w:r>
              <w:t/>
            </w:r>
            <w:r>
              <w:t xml:space="preserve"> (§</w:t>
            </w:r>
            <w:fldSimple w:instr="REF bookc4f8ebaa-732e-45f9-92a1-8f7bdf51d8d5 \r \h">
              <w:r>
                <w:t>5.1.10.47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hslClr</w:t>
            </w:r>
            <w:r>
              <w:t xml:space="preserve"> (Hue, Saturation, Luminance Color Model)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8cd71e24-c183-465e-ac67-fb3269d6e736 \r \h">
              <w:r>
                <w:t>5.1.2.2.13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prstClr</w:t>
            </w:r>
            <w:r>
              <w:t xml:space="preserve"> (Preset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9806a0b-610e-4436-a691-eddc96d1f666 \r \h">
              <w:r>
                <w:t>5.1.2.2.22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schemeClr</w:t>
            </w:r>
            <w:r>
              <w:t xml:space="preserve"> (Scheme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f9f87f7-8ee8-4b6e-907a-d5a8166eeaba \r \h">
              <w:r>
                <w:t>5.1.2.2.29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scrgbClr</w:t>
            </w:r>
            <w:r>
              <w:t xml:space="preserve"> (RGB Color Model - Percentage Variant)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32cd015-f152-4787-9349-5ccf6aefa3d6 \r \h">
              <w:r>
                <w:t>5.1.2.2.30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srgbClr</w:t>
            </w:r>
            <w:r>
              <w:t xml:space="preserve"> (RGB Color Model - Hex Variant)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3e98a7d-3296-4896-bb42-2e2cd7fd449f \r \h">
              <w:r>
                <w:t>5.1.2.2.32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sysClr</w:t>
            </w:r>
            <w:r>
              <w:t xml:space="preserve"> (System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e8e3f5a-e983-476f-8c25-cd814fea7048 \r \h">
              <w:r>
                <w:t>5.1.2.2.33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9">
        <w:r>
          <w:rPr>
            <w:rStyle w:val="Hyperlink"/>
          </w:rPr>
          <w:t>name</w:t>
        </w:r>
      </w:hyperlink>
      <w:r>
        <w:t>="CT_Color"&gt;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ref="EG_ColorChoice"/&gt;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attFill.docx" TargetMode="External"/><Relationship Id="rId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