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3.emf" ContentType="image/x-e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058_1" w:id="100001"/>
      <w:bookmarkStart w:name="bookf6fe315a-0048-48a6-b70c-703e29f9370e_1" w:id="100002"/>
      <w:r>
        <w:t>bevel</w:t>
      </w:r>
      <w:r>
        <w:t xml:space="preserve"> (Line Join Bevel)</w:t>
      </w:r>
      <w:bookmarkEnd w:id="100001"/>
    </w:p>
    <w:bookmarkEnd w:id="100002"/>
    <w:p w:rsidRDefault="00B82E19" w:rsidP="00B82E19" w:rsidR="00B82E19">
      <w:r>
        <w:t>This element specifies a Bevel Line Join.</w:t>
      </w:r>
    </w:p>
    <w:p w:rsidRDefault="00B82E19" w:rsidP="00B82E19" w:rsidR="00B82E19">
      <w:r>
        <w:t>A bevel joint specifies that an angle joint is used to connect lines.</w:t>
      </w:r>
    </w:p>
    <w:p w:rsidRDefault="00B82E19" w:rsidP="00B82E19" w:rsidR="00B82E19">
      <w:r>
        <w:drawing>
          <wp:inline distR="0" distL="0" distB="0" distT="0">
            <wp:extent cy="540385" cx="572770"/>
            <wp:effectExtent b="0" r="0" t="0" l="0"/>
            <wp:docPr name="Picture 153" id="15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2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ns1="http://schemas.openxmlformats.org/wordprocessingml/2006/main" xmlns:ns10="http://schemas.openxmlformats.org/drawingml/2006/picture" xmlns:ns12="http://schemas.microsoft.com/office/drawing/2008/diagram" xmlns:ns14="urn:schemas-microsoft-com:office:office" xmlns:ns15="urn:schemas-microsoft-com:vml" xmlns:ns16="urn:schemas-microsoft-com:office:word" xmlns:ns2="http://schemas.openxmlformats.org/officeDocument/2006/relationships" xmlns:ns20="http://opendope.org/xpaths" xmlns:ns21="http://opendope.org/conditions" xmlns:ns22="http://opendope.org/questions" xmlns:ns23="http://opendope.org/answers" xmlns:ns24="http://opendope.org/components" xmlns:ns25="http://opendope.org/SmartArt/DataHierarchy" xmlns:ns3="http://schemas.openxmlformats.org/officeDocument/2006/math" xmlns:ns4="http://schemas.openxmlformats.org/drawingml/2006/wordprocessingDrawing" xmlns:ns5="http://schemas.openxmlformats.org/drawingml/2006/main" xmlns:ns7="http://schemas.openxmlformats.org/drawingml/2006/chart" xmlns:ns9="http://schemas.openxmlformats.org/drawingml/2006/diagram" xmlns:w14="http://schemas.microsoft.com/office/word/2010/wordml" xmlns:wne="http://schemas.microsoft.com/office/word/2006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540385" cx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>ln</w:t>
            </w:r>
            <w:r>
              <w:t xml:space="preserve"> (§</w:t>
            </w:r>
            <w:fldSimple w:instr="REF book0c71fb5e-7e48-4db8-aa7a-48319407360f \r \h">
              <w:r>
                <w:t>5.1.2.1.24</w:t>
              </w:r>
            </w:fldSimple>
            <w:r>
              <w:t xml:space="preserve">); </w:t>
            </w:r>
            <w:r>
              <w:t/>
            </w:r>
            <w:hyperlink r:id="rId9">
              <w:r>
                <w:rPr>
                  <w:rStyle w:val="Hyperlink"/>
                </w:rPr>
                <w:t>lnB</w:t>
              </w:r>
            </w:hyperlink>
            <w:r>
              <w:t/>
            </w:r>
            <w:r>
              <w:t xml:space="preserve"> (§</w:t>
            </w:r>
            <w:fldSimple w:instr="REF book8a8000b7-df76-4f20-9c92-7ff94891eafa \r \h">
              <w:r>
                <w:t>5.1.6.3</w:t>
              </w:r>
            </w:fldSimple>
            <w:r>
              <w:t xml:space="preserve">); </w:t>
            </w:r>
            <w:r>
              <w:t/>
            </w:r>
            <w:hyperlink r:id="rId10">
              <w:r>
                <w:rPr>
                  <w:rStyle w:val="Hyperlink"/>
                </w:rPr>
                <w:t>lnBlToTr</w:t>
              </w:r>
            </w:hyperlink>
            <w:r>
              <w:t/>
            </w:r>
            <w:r>
              <w:t xml:space="preserve"> (§</w:t>
            </w:r>
            <w:fldSimple w:instr="REF book60baed18-3a7b-4a0a-8e99-157f424c1bd0 \r \h">
              <w:r>
                <w:t>5.1.6.4</w:t>
              </w:r>
            </w:fldSimple>
            <w:r>
              <w:t xml:space="preserve">); </w:t>
            </w:r>
            <w:r>
              <w:t/>
            </w:r>
            <w:hyperlink r:id="rId11">
              <w:r>
                <w:rPr>
                  <w:rStyle w:val="Hyperlink"/>
                </w:rPr>
                <w:t>lnL</w:t>
              </w:r>
            </w:hyperlink>
            <w:r>
              <w:t/>
            </w:r>
            <w:r>
              <w:t xml:space="preserve"> (§</w:t>
            </w:r>
            <w:fldSimple w:instr="REF book5a211184-1020-45a1-bdfe-15d69d287d4d \r \h">
              <w:r>
                <w:t>5.1.6.5</w:t>
              </w:r>
            </w:fldSimple>
            <w:r>
              <w:t xml:space="preserve">); </w:t>
            </w:r>
            <w:r>
              <w:t/>
            </w:r>
            <w:hyperlink r:id="rId12">
              <w:r>
                <w:rPr>
                  <w:rStyle w:val="Hyperlink"/>
                </w:rPr>
                <w:t>lnR</w:t>
              </w:r>
            </w:hyperlink>
            <w:r>
              <w:t/>
            </w:r>
            <w:r>
              <w:t xml:space="preserve"> (§</w:t>
            </w:r>
            <w:fldSimple w:instr="REF booka43d26db-a987-47e7-b3c2-771d32195322 \r \h">
              <w:r>
                <w:t>5.1.6.6</w:t>
              </w:r>
            </w:fldSimple>
            <w:r>
              <w:t xml:space="preserve">); </w:t>
            </w:r>
            <w:r>
              <w:t/>
            </w:r>
            <w:hyperlink r:id="rId13">
              <w:r>
                <w:rPr>
                  <w:rStyle w:val="Hyperlink"/>
                </w:rPr>
                <w:t>lnT</w:t>
              </w:r>
            </w:hyperlink>
            <w:r>
              <w:t/>
            </w:r>
            <w:r>
              <w:t xml:space="preserve"> (§</w:t>
            </w:r>
            <w:fldSimple w:instr="REF book35ee89cb-d0b4-433a-9b57-39b0d6448e80 \r \h">
              <w:r>
                <w:t>5.1.6.7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lnTlToBr</w:t>
              </w:r>
            </w:hyperlink>
            <w:r>
              <w:t/>
            </w:r>
            <w:r>
              <w:t xml:space="preserve"> (§</w:t>
            </w:r>
            <w:fldSimple w:instr="REF book4f73a38a-582e-4b3a-ae46-6c53c4cec5a2 \r \h">
              <w:r>
                <w:t>5.1.6.8</w:t>
              </w:r>
            </w:fldSimple>
            <w:r>
              <w:t xml:space="preserve">); </w:t>
            </w:r>
            <w:r>
              <w:t>uLn</w:t>
            </w:r>
            <w:r>
              <w:t xml:space="preserve"> (§</w:t>
            </w:r>
            <w:fldSimple w:instr="REF book5ce009a2-580c-4914-a4c6-20172b8b1066 \r \h">
              <w:r>
                <w:t>5.1.5.3.14</w:t>
              </w:r>
            </w:fldSimple>
            <w:r>
              <w:t>)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 xml:space="preserve">&lt;complexType </w:t>
      </w:r>
      <w:hyperlink r:id="rId15">
        <w:r>
          <w:rPr>
            <w:rStyle w:val="Hyperlink"/>
          </w:rPr>
          <w:t>name</w:t>
        </w:r>
      </w:hyperlink>
      <w:r>
        <w:t>="CT_LineJoinBevel"/&gt;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33.emf"></Relationship><Relationship Id="rId9" Type="http://schemas.openxmlformats.org/officeDocument/2006/relationships/hyperlink" Target="lnB.docx" TargetMode="External"/><Relationship Id="rId10" Type="http://schemas.openxmlformats.org/officeDocument/2006/relationships/hyperlink" Target="lnBlToTr.docx" TargetMode="External"/><Relationship Id="rId11" Type="http://schemas.openxmlformats.org/officeDocument/2006/relationships/hyperlink" Target="lnL.docx" TargetMode="External"/><Relationship Id="rId12" Type="http://schemas.openxmlformats.org/officeDocument/2006/relationships/hyperlink" Target="lnR.docx" TargetMode="External"/><Relationship Id="rId13" Type="http://schemas.openxmlformats.org/officeDocument/2006/relationships/hyperlink" Target="lnT.docx" TargetMode="External"/><Relationship Id="rId14" Type="http://schemas.openxmlformats.org/officeDocument/2006/relationships/hyperlink" Target="lnTlToBr.docx" TargetMode="External"/><Relationship Id="rId15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