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04_1" w:id="100001"/>
      <w:bookmarkStart w:name="book8f9c1ab3-2e3c-4bdd-9ea3-78d15587b45a_1" w:id="100002"/>
      <w:r>
        <w:t>applyToSides</w:t>
      </w:r>
      <w:r>
        <w:t xml:space="preserve"> (Apply To Sides)</w:t>
      </w:r>
      <w:bookmarkEnd w:id="100001"/>
    </w:p>
    <w:bookmarkEnd w:id="100002"/>
    <w:p w:rsidRDefault="00B82E19" w:rsidP="00B82E19" w:rsidR="00B82E19">
      <w:r>
        <w:t>This element specifies the picture shall be applied to the sides of the point or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(§</w:t>
            </w:r>
            <w:fldSimple w:instr="REF book3329888d-c902-4720-b80c-8aa38132ab1b \r \h">
              <w:r>
                <w:t>5.7.2.139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Options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