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3"/>
        <w:numPr>
          <w:ilvl w:val="0"/>
          <w:numId w:val="0"/>
        </w:numPr>
      </w:pPr>
      <w:bookmarkStart w:name="_Toc147897875_1" w:id="100001"/>
      <w:bookmarkStart w:name="TOCSection100_1" w:id="100002"/>
      <w:r>
        <w:t/>
      </w:r>
      <w:hyperlink r:id="rId8">
        <w:r>
          <w:rPr>
            <w:rStyle w:val="Hyperlink"/>
          </w:rPr>
          <w:t>Styles</w:t>
        </w:r>
      </w:hyperlink>
      <w:r>
        <w:t/>
      </w:r>
      <w:bookmarkEnd w:id="100001"/>
    </w:p>
    <w:bookmarkEnd w:id="100002"/>
    <w:p w:rsidRDefault="00B82E19" w:rsidP="00B82E19" w:rsidR="00B82E19">
      <w:r>
        <w:t/>
      </w:r>
      <w:hyperlink r:id="rId8">
        <w:r>
          <w:rPr>
            <w:rStyle w:val="Hyperlink"/>
          </w:rPr>
          <w:t>Styles</w:t>
        </w:r>
      </w:hyperlink>
      <w:r>
        <w:t xml:space="preserve"> within DrawingML refer to the way a particular object (be it text or a shape, or anything else) is formatted.  Different aspects, ranging from color, line type, </w:t>
      </w:r>
      <w:hyperlink r:id="rId9">
        <w:r>
          <w:rPr>
            <w:rStyle w:val="Hyperlink"/>
          </w:rPr>
          <w:t>fill</w:t>
        </w:r>
      </w:hyperlink>
      <w:r>
        <w:t xml:space="preserve">, and effects applied to the object can be predefined within a theme.  The main purpose of a </w:t>
      </w:r>
      <w:hyperlink r:id="rId10">
        <w:r>
          <w:rPr>
            <w:rStyle w:val="Hyperlink"/>
          </w:rPr>
          <w:t>theme</w:t>
        </w:r>
      </w:hyperlink>
      <w:r>
        <w:t xml:space="preserve"> is to define a style matrix from which a document can pull style information from in </w:t>
      </w:r>
      <w:hyperlink r:id="rId11">
        <w:r>
          <w:rPr>
            <w:rStyle w:val="Hyperlink"/>
          </w:rPr>
          <w:t>order</w:t>
        </w:r>
      </w:hyperlink>
      <w:r>
        <w:t xml:space="preserve"> to format the visual look of objects in a document.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yles.docx" TargetMode="External"/><Relationship Id="rId9" Type="http://schemas.openxmlformats.org/officeDocument/2006/relationships/hyperlink" Target="fill.docx" TargetMode="External"/><Relationship Id="rId10" Type="http://schemas.openxmlformats.org/officeDocument/2006/relationships/hyperlink" Target="theme.docx" TargetMode="External"/><Relationship Id="rId11" Type="http://schemas.openxmlformats.org/officeDocument/2006/relationships/hyperlink" Target="orde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