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61_1" w:id="100001"/>
      <w:bookmarkStart w:name="bookc83dd646-2476-43c0-a1b6-265bb93f7dd8_1" w:id="100002"/>
      <w:r>
        <w:t>ST_StartingElement</w:t>
      </w:r>
      <w:r>
        <w:t xml:space="preserve"> (Starting Element)</w:t>
      </w:r>
      <w:bookmarkEnd w:id="100001"/>
    </w:p>
    <w:bookmarkEnd w:id="100002"/>
    <w:p w:rsidRDefault="00B82E19" w:rsidP="00B82E19" w:rsidR="00B82E19">
      <w:r>
        <w:t>This simple type defines behavior for the first node in a cycle algorithm.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node</w:t>
            </w:r>
            <w:r>
              <w:t xml:space="preserve"> (Node)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a node should be placed first.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trans</w:t>
            </w:r>
            <w:r>
              <w:t xml:space="preserve"> (Transition)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a transition should be placed first.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ST_ParameterVal</w:t>
              </w:r>
            </w:hyperlink>
            <w:r>
              <w:t/>
            </w:r>
            <w:r>
              <w:t xml:space="preserve"> (§</w:t>
            </w:r>
            <w:fldSimple w:instr="REF book76d00bd0-0e58-440f-ab26-cb934b180a17 \r \h">
              <w:r>
                <w:t>5.9.7.49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="ST_StartingElement"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value="node"/&gt;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value="trans"/&gt;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  <w:num w:numId="93">
    <w:abstractNumId w:val="4"/>
    <w:lvlOverride w:ilvl="0">
      <w:startOverride w:val="150"/>
    </w:lvlOverride>
  </w:num>
  <w:num w:numId="94">
    <w:abstractNumId w:val="4"/>
    <w:lvlOverride w:ilvl="0">
      <w:startOverride w:val="151"/>
    </w:lvlOverride>
  </w:num>
  <w:num w:numId="95">
    <w:abstractNumId w:val="4"/>
    <w:lvlOverride w:ilvl="0">
      <w:startOverride w:val="158"/>
    </w:lvlOverride>
  </w:num>
  <w:num w:numId="96">
    <w:abstractNumId w:val="4"/>
    <w:lvlOverride w:ilvl="0">
      <w:startOverride w:val="159"/>
    </w:lvlOverride>
  </w:num>
  <w:num w:numId="97">
    <w:abstractNumId w:val="4"/>
    <w:lvlOverride w:ilvl="0">
      <w:startOverride w:val="161"/>
    </w:lvlOverride>
  </w:num>
  <w:num w:numId="98">
    <w:abstractNumId w:val="4"/>
    <w:lvlOverride w:ilvl="0">
      <w:startOverride w:val="163"/>
    </w:lvlOverride>
  </w:num>
  <w:num w:numId="99">
    <w:abstractNumId w:val="4"/>
    <w:lvlOverride w:ilvl="0">
      <w:startOverride w:val="16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ParameterVal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