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7_1" w:id="100001"/>
      <w:bookmarkStart w:name="booke5453198-a7d4-49bd-981e-69c288d236f0_1" w:id="100002"/>
      <w:r>
        <w:t>ST_ChildAlignment</w:t>
      </w:r>
      <w:r>
        <w:t xml:space="preserve"> (Child Alignment)</w:t>
      </w:r>
      <w:bookmarkEnd w:id="100001"/>
    </w:p>
    <w:bookmarkEnd w:id="100002"/>
    <w:p w:rsidRDefault="00B82E19" w:rsidP="00B82E19" w:rsidR="00B82E19">
      <w:r>
        <w:t xml:space="preserve">This simple type defines how to </w:t>
      </w:r>
      <w:hyperlink r:id="rId8">
        <w:r>
          <w:rPr>
            <w:rStyle w:val="Hyperlink"/>
          </w:rPr>
          <w:t>align</w:t>
        </w:r>
      </w:hyperlink>
      <w:r>
        <w:t xml:space="preserve"> a node in its allocated space.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to </w:t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 xml:space="preserve"> the node to the bottom.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to </w:t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 xml:space="preserve"> the node to the left.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to </w:t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 xml:space="preserve"> the node to the right.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to </w:t>
            </w:r>
            <w:hyperlink r:id="rId8">
              <w:r>
                <w:rPr>
                  <w:rStyle w:val="Hyperlink"/>
                </w:rPr>
                <w:t>align</w:t>
              </w:r>
            </w:hyperlink>
            <w:r>
              <w:t xml:space="preserve"> the node to the top.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="ST_ChildAlignment"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ign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ST_Parameter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